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FBBF1F" w14:textId="77777777" w:rsidR="00603A47" w:rsidRDefault="00603A47" w:rsidP="00603A47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E780BCD" wp14:editId="5E69C3F6">
            <wp:extent cx="5924550" cy="90392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903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DFD837" w14:textId="77777777" w:rsidR="00603A47" w:rsidRDefault="00603A47" w:rsidP="00603A47">
      <w:pPr>
        <w:rPr>
          <w:sz w:val="28"/>
          <w:szCs w:val="28"/>
        </w:rPr>
      </w:pPr>
    </w:p>
    <w:p w14:paraId="31766230" w14:textId="77777777" w:rsidR="00FC4CD5" w:rsidRDefault="00600BD5" w:rsidP="00600BD5">
      <w:pPr>
        <w:ind w:left="5812"/>
        <w:rPr>
          <w:sz w:val="28"/>
          <w:szCs w:val="28"/>
        </w:rPr>
      </w:pPr>
      <w:r>
        <w:rPr>
          <w:sz w:val="28"/>
          <w:szCs w:val="28"/>
        </w:rPr>
        <w:t>Приложение</w:t>
      </w:r>
    </w:p>
    <w:p w14:paraId="25A1ABB9" w14:textId="77777777" w:rsidR="00600BD5" w:rsidRDefault="00600BD5" w:rsidP="00600BD5">
      <w:pPr>
        <w:ind w:left="5812"/>
        <w:rPr>
          <w:sz w:val="28"/>
          <w:szCs w:val="28"/>
        </w:rPr>
      </w:pPr>
      <w:r>
        <w:rPr>
          <w:sz w:val="28"/>
          <w:szCs w:val="28"/>
        </w:rPr>
        <w:t>к постановлению</w:t>
      </w:r>
    </w:p>
    <w:p w14:paraId="46459B58" w14:textId="77777777" w:rsidR="00600BD5" w:rsidRDefault="00600BD5" w:rsidP="00600BD5">
      <w:pPr>
        <w:ind w:left="5812"/>
        <w:rPr>
          <w:sz w:val="28"/>
          <w:szCs w:val="28"/>
        </w:rPr>
      </w:pPr>
      <w:r>
        <w:rPr>
          <w:sz w:val="28"/>
          <w:szCs w:val="28"/>
        </w:rPr>
        <w:t>администрации города Орска</w:t>
      </w:r>
    </w:p>
    <w:p w14:paraId="77654F37" w14:textId="77777777" w:rsidR="00600BD5" w:rsidRPr="00FC4CD5" w:rsidRDefault="00600BD5" w:rsidP="00600BD5">
      <w:pPr>
        <w:ind w:left="5812"/>
        <w:rPr>
          <w:sz w:val="28"/>
          <w:szCs w:val="28"/>
        </w:rPr>
      </w:pPr>
      <w:r>
        <w:rPr>
          <w:sz w:val="28"/>
          <w:szCs w:val="28"/>
        </w:rPr>
        <w:t>от</w:t>
      </w:r>
      <w:r w:rsidR="00603A47">
        <w:rPr>
          <w:sz w:val="28"/>
          <w:szCs w:val="28"/>
        </w:rPr>
        <w:t xml:space="preserve"> 13.11.2023</w:t>
      </w:r>
      <w:r>
        <w:rPr>
          <w:sz w:val="28"/>
          <w:szCs w:val="28"/>
        </w:rPr>
        <w:t xml:space="preserve"> № </w:t>
      </w:r>
      <w:r w:rsidR="00603A47">
        <w:rPr>
          <w:sz w:val="28"/>
          <w:szCs w:val="28"/>
        </w:rPr>
        <w:t>3496-п</w:t>
      </w:r>
    </w:p>
    <w:p w14:paraId="049CDF6E" w14:textId="77777777" w:rsidR="00FC4CD5" w:rsidRDefault="00FC4CD5">
      <w:pPr>
        <w:jc w:val="center"/>
        <w:rPr>
          <w:b/>
          <w:sz w:val="28"/>
          <w:szCs w:val="28"/>
        </w:rPr>
      </w:pPr>
    </w:p>
    <w:p w14:paraId="1134288D" w14:textId="77777777" w:rsidR="00FC4CD5" w:rsidRDefault="00FC4CD5">
      <w:pPr>
        <w:jc w:val="center"/>
        <w:rPr>
          <w:b/>
          <w:sz w:val="28"/>
          <w:szCs w:val="28"/>
        </w:rPr>
      </w:pPr>
    </w:p>
    <w:p w14:paraId="1904556F" w14:textId="77777777" w:rsidR="00600BD5" w:rsidRDefault="00600BD5">
      <w:pPr>
        <w:jc w:val="center"/>
        <w:rPr>
          <w:b/>
          <w:sz w:val="28"/>
          <w:szCs w:val="28"/>
        </w:rPr>
      </w:pPr>
    </w:p>
    <w:p w14:paraId="564E3D3E" w14:textId="77777777" w:rsidR="00FC4CD5" w:rsidRPr="00FC4CD5" w:rsidRDefault="00FC4CD5" w:rsidP="00FC4CD5">
      <w:pPr>
        <w:jc w:val="center"/>
        <w:rPr>
          <w:sz w:val="28"/>
          <w:szCs w:val="28"/>
        </w:rPr>
      </w:pPr>
      <w:r w:rsidRPr="00FC4CD5">
        <w:rPr>
          <w:sz w:val="28"/>
          <w:szCs w:val="28"/>
        </w:rPr>
        <w:t>ПРОГНОЗ</w:t>
      </w:r>
    </w:p>
    <w:p w14:paraId="12905D07" w14:textId="77777777" w:rsidR="00C95081" w:rsidRDefault="00FC4CD5">
      <w:pPr>
        <w:jc w:val="center"/>
        <w:rPr>
          <w:sz w:val="28"/>
          <w:szCs w:val="28"/>
        </w:rPr>
      </w:pPr>
      <w:r w:rsidRPr="00FC4CD5">
        <w:rPr>
          <w:sz w:val="28"/>
          <w:szCs w:val="28"/>
        </w:rPr>
        <w:t xml:space="preserve">социально-экономического развития города Орска </w:t>
      </w:r>
    </w:p>
    <w:p w14:paraId="474D7F6E" w14:textId="77777777" w:rsidR="00FC4CD5" w:rsidRDefault="00FC4CD5">
      <w:pPr>
        <w:jc w:val="center"/>
        <w:rPr>
          <w:sz w:val="28"/>
          <w:szCs w:val="28"/>
        </w:rPr>
      </w:pPr>
      <w:r w:rsidRPr="00FC4CD5">
        <w:rPr>
          <w:sz w:val="28"/>
          <w:szCs w:val="28"/>
        </w:rPr>
        <w:t>на 2024 год и на плановый период 2025 и 2026 годов</w:t>
      </w:r>
    </w:p>
    <w:p w14:paraId="031E670C" w14:textId="77777777" w:rsidR="00FC4CD5" w:rsidRDefault="00FC4CD5">
      <w:pPr>
        <w:jc w:val="center"/>
        <w:rPr>
          <w:sz w:val="28"/>
          <w:szCs w:val="28"/>
        </w:rPr>
      </w:pPr>
    </w:p>
    <w:p w14:paraId="4063E0CC" w14:textId="77777777" w:rsidR="00FC4CD5" w:rsidRDefault="00FC4CD5">
      <w:pPr>
        <w:jc w:val="center"/>
        <w:rPr>
          <w:sz w:val="28"/>
          <w:szCs w:val="28"/>
        </w:rPr>
      </w:pPr>
    </w:p>
    <w:p w14:paraId="52B3B6BF" w14:textId="77777777" w:rsidR="00AF0057" w:rsidRDefault="00301E44" w:rsidP="00FC4CD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данным Территориального органа Федеральной службы государственной статистики по Оренбургской области численность постоянного населения города Орска на </w:t>
      </w:r>
      <w:r w:rsidR="00016E38">
        <w:rPr>
          <w:sz w:val="28"/>
          <w:szCs w:val="28"/>
        </w:rPr>
        <w:t>1</w:t>
      </w:r>
      <w:r>
        <w:rPr>
          <w:sz w:val="28"/>
          <w:szCs w:val="28"/>
        </w:rPr>
        <w:t xml:space="preserve"> января 2023 года составила 190,980 тыс. человек, среднегодовая численность за 2022 год составила 191,275 тыс. человек. За 2022 год численность населения сократилась на 37,112 тыс. человек, это </w:t>
      </w:r>
      <w:r w:rsidR="002460D6">
        <w:rPr>
          <w:sz w:val="28"/>
          <w:szCs w:val="28"/>
        </w:rPr>
        <w:t>было выявлено во время проведения</w:t>
      </w:r>
      <w:r w:rsidR="00603A47">
        <w:rPr>
          <w:sz w:val="28"/>
          <w:szCs w:val="28"/>
        </w:rPr>
        <w:t xml:space="preserve"> </w:t>
      </w:r>
      <w:r w:rsidR="002460D6">
        <w:rPr>
          <w:sz w:val="28"/>
          <w:szCs w:val="28"/>
        </w:rPr>
        <w:t>В</w:t>
      </w:r>
      <w:r>
        <w:rPr>
          <w:sz w:val="28"/>
          <w:szCs w:val="28"/>
        </w:rPr>
        <w:t>сероссийской переписи населения.</w:t>
      </w:r>
    </w:p>
    <w:p w14:paraId="5376968D" w14:textId="77777777" w:rsidR="00AF0057" w:rsidRDefault="00301E44" w:rsidP="00CE5B1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Численность населения трудоспособного возраста в 2022 году составила 110,600 тыс. человек или 58% от общей численности населения, численность населения старше трудоспособного возраста составила 46,100 тыс. человек или24 % от общей численности населения. По оценочным данным</w:t>
      </w:r>
      <w:r w:rsidR="002460D6">
        <w:rPr>
          <w:sz w:val="28"/>
          <w:szCs w:val="28"/>
        </w:rPr>
        <w:t>,</w:t>
      </w:r>
      <w:r>
        <w:rPr>
          <w:sz w:val="28"/>
          <w:szCs w:val="28"/>
        </w:rPr>
        <w:t xml:space="preserve"> численность населения трудоспособного возраста будет постепенно уменьшаться, в 2023 году составит 110,489 тыс. чел</w:t>
      </w:r>
      <w:r w:rsidR="0039566B">
        <w:rPr>
          <w:sz w:val="28"/>
          <w:szCs w:val="28"/>
        </w:rPr>
        <w:t>овек</w:t>
      </w:r>
      <w:r>
        <w:rPr>
          <w:sz w:val="28"/>
          <w:szCs w:val="28"/>
        </w:rPr>
        <w:t>,</w:t>
      </w:r>
      <w:r w:rsidR="00603A47">
        <w:rPr>
          <w:sz w:val="28"/>
          <w:szCs w:val="28"/>
        </w:rPr>
        <w:t xml:space="preserve"> </w:t>
      </w:r>
      <w:r>
        <w:rPr>
          <w:sz w:val="28"/>
          <w:szCs w:val="28"/>
        </w:rPr>
        <w:t>а численность населения старше трудоспособного возраста наоборот увеличиваться и в 2023 году составит 46,330 тыс. человек.</w:t>
      </w:r>
    </w:p>
    <w:p w14:paraId="077A7EE9" w14:textId="77777777" w:rsidR="00AF0057" w:rsidRDefault="00301E4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 целом по городу Орску в 2021 году число родившихся составляло 1,815 тыс. человек и умерших 4,593 тыс. человек, а в 2022 году 1,688 тыс. человек родившихся и 3,004 тыс. человек умерших. Естественная убыль населения в 2022 году составила 1,316 тыс. человек.</w:t>
      </w:r>
    </w:p>
    <w:p w14:paraId="01636267" w14:textId="77777777" w:rsidR="00AF0057" w:rsidRDefault="00301E44">
      <w:pPr>
        <w:pStyle w:val="afd"/>
        <w:widowControl w:val="0"/>
        <w:rPr>
          <w:sz w:val="28"/>
          <w:szCs w:val="28"/>
        </w:rPr>
      </w:pPr>
      <w:r>
        <w:rPr>
          <w:sz w:val="28"/>
          <w:szCs w:val="28"/>
        </w:rPr>
        <w:t xml:space="preserve">Коэффициент рождаемости на 1000 </w:t>
      </w:r>
      <w:r w:rsidR="00016E38">
        <w:rPr>
          <w:sz w:val="28"/>
          <w:szCs w:val="28"/>
        </w:rPr>
        <w:t>человек</w:t>
      </w:r>
      <w:r>
        <w:rPr>
          <w:sz w:val="28"/>
          <w:szCs w:val="28"/>
        </w:rPr>
        <w:t xml:space="preserve"> в 2022 году составил 8,82 %, коэффициент смертности на 1000 </w:t>
      </w:r>
      <w:r w:rsidR="00016E38">
        <w:rPr>
          <w:sz w:val="28"/>
          <w:szCs w:val="28"/>
        </w:rPr>
        <w:t>человек</w:t>
      </w:r>
      <w:r>
        <w:rPr>
          <w:sz w:val="28"/>
          <w:szCs w:val="28"/>
        </w:rPr>
        <w:t xml:space="preserve"> – 15,71 %, коэффициент естественной убыли – 6,88 %.</w:t>
      </w:r>
    </w:p>
    <w:p w14:paraId="5CC2ADE8" w14:textId="77777777" w:rsidR="00AF0057" w:rsidRDefault="00301E4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последующие годы сохраняется тенденция превышения смертности над рождаемостью. Миграционный прирост в городе не перекрывает естественной убыли населения.</w:t>
      </w:r>
    </w:p>
    <w:p w14:paraId="339688BB" w14:textId="77777777" w:rsidR="00AF0057" w:rsidRDefault="00301E44">
      <w:pPr>
        <w:pStyle w:val="aff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В 2024 году с учетом сложившейся рождаемости и миграционного прироста прогнозируется среднегодовая численность населения: по </w:t>
      </w:r>
      <w:r w:rsidR="00B3291B">
        <w:rPr>
          <w:color w:val="000000"/>
          <w:sz w:val="28"/>
          <w:szCs w:val="28"/>
        </w:rPr>
        <w:t>1</w:t>
      </w:r>
      <w:r>
        <w:rPr>
          <w:color w:val="000000"/>
          <w:sz w:val="28"/>
          <w:szCs w:val="28"/>
        </w:rPr>
        <w:t xml:space="preserve"> варианту и по </w:t>
      </w:r>
      <w:r w:rsidR="00B3291B">
        <w:rPr>
          <w:color w:val="000000"/>
          <w:sz w:val="28"/>
          <w:szCs w:val="28"/>
        </w:rPr>
        <w:t>2</w:t>
      </w:r>
      <w:r>
        <w:rPr>
          <w:color w:val="000000"/>
          <w:sz w:val="28"/>
          <w:szCs w:val="28"/>
        </w:rPr>
        <w:t xml:space="preserve"> варианту – 189,626 тыс. </w:t>
      </w:r>
      <w:r w:rsidR="00016E38">
        <w:rPr>
          <w:color w:val="000000"/>
          <w:sz w:val="28"/>
          <w:szCs w:val="28"/>
        </w:rPr>
        <w:t>человек.</w:t>
      </w:r>
    </w:p>
    <w:p w14:paraId="31083F02" w14:textId="77777777" w:rsidR="00AF0057" w:rsidRDefault="00301E44">
      <w:pPr>
        <w:pStyle w:val="a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2025-2026 </w:t>
      </w:r>
      <w:r w:rsidR="00DC4C63">
        <w:rPr>
          <w:sz w:val="28"/>
          <w:szCs w:val="28"/>
        </w:rPr>
        <w:t>годах</w:t>
      </w:r>
      <w:r>
        <w:rPr>
          <w:sz w:val="28"/>
          <w:szCs w:val="28"/>
        </w:rPr>
        <w:t xml:space="preserve"> с учетом рождаемости и миграционного прироста прогнозная среднегодовая численность населения сложится: в 2025 году по           </w:t>
      </w:r>
      <w:r w:rsidR="00B3291B">
        <w:rPr>
          <w:sz w:val="28"/>
          <w:szCs w:val="28"/>
        </w:rPr>
        <w:lastRenderedPageBreak/>
        <w:t>1</w:t>
      </w:r>
      <w:r>
        <w:rPr>
          <w:sz w:val="28"/>
          <w:szCs w:val="28"/>
        </w:rPr>
        <w:t xml:space="preserve"> варианту и по </w:t>
      </w:r>
      <w:r w:rsidR="00B3291B">
        <w:rPr>
          <w:sz w:val="28"/>
          <w:szCs w:val="28"/>
        </w:rPr>
        <w:t>2</w:t>
      </w:r>
      <w:r>
        <w:rPr>
          <w:sz w:val="28"/>
          <w:szCs w:val="28"/>
        </w:rPr>
        <w:t xml:space="preserve"> варианту – 188,723 тыс. </w:t>
      </w:r>
      <w:r w:rsidR="00016E38">
        <w:rPr>
          <w:sz w:val="28"/>
          <w:szCs w:val="28"/>
        </w:rPr>
        <w:t>человек</w:t>
      </w:r>
      <w:r>
        <w:rPr>
          <w:sz w:val="28"/>
          <w:szCs w:val="28"/>
        </w:rPr>
        <w:t xml:space="preserve">, в 2026 году по </w:t>
      </w:r>
      <w:r w:rsidR="00B3291B">
        <w:rPr>
          <w:sz w:val="28"/>
          <w:szCs w:val="28"/>
        </w:rPr>
        <w:t>1</w:t>
      </w:r>
      <w:r>
        <w:rPr>
          <w:sz w:val="28"/>
          <w:szCs w:val="28"/>
        </w:rPr>
        <w:t xml:space="preserve"> и по </w:t>
      </w:r>
      <w:r w:rsidR="00B3291B">
        <w:rPr>
          <w:sz w:val="28"/>
          <w:szCs w:val="28"/>
        </w:rPr>
        <w:t xml:space="preserve">2 </w:t>
      </w:r>
      <w:r>
        <w:rPr>
          <w:sz w:val="28"/>
          <w:szCs w:val="28"/>
        </w:rPr>
        <w:t xml:space="preserve">варианту – 187,820 тыс. </w:t>
      </w:r>
      <w:r w:rsidR="00016E38">
        <w:rPr>
          <w:sz w:val="28"/>
          <w:szCs w:val="28"/>
        </w:rPr>
        <w:t>человек</w:t>
      </w:r>
      <w:r w:rsidR="002460D6">
        <w:rPr>
          <w:sz w:val="28"/>
          <w:szCs w:val="28"/>
        </w:rPr>
        <w:t>.</w:t>
      </w:r>
    </w:p>
    <w:p w14:paraId="2465F7BC" w14:textId="77777777" w:rsidR="00AF0057" w:rsidRDefault="00301E4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2024–2026 </w:t>
      </w:r>
      <w:r w:rsidR="00DC4C63">
        <w:rPr>
          <w:sz w:val="28"/>
          <w:szCs w:val="28"/>
        </w:rPr>
        <w:t>годах</w:t>
      </w:r>
      <w:r>
        <w:rPr>
          <w:sz w:val="28"/>
          <w:szCs w:val="28"/>
        </w:rPr>
        <w:t xml:space="preserve"> рождаемость и смертность прогнозируется на уровне 2023 года</w:t>
      </w:r>
      <w:r w:rsidR="00016E38">
        <w:rPr>
          <w:sz w:val="28"/>
          <w:szCs w:val="28"/>
        </w:rPr>
        <w:t>:</w:t>
      </w:r>
      <w:r>
        <w:rPr>
          <w:sz w:val="28"/>
          <w:szCs w:val="28"/>
        </w:rPr>
        <w:t xml:space="preserve"> 1,646 тыс. </w:t>
      </w:r>
      <w:r w:rsidR="00016E38">
        <w:rPr>
          <w:sz w:val="28"/>
          <w:szCs w:val="28"/>
        </w:rPr>
        <w:t>человек</w:t>
      </w:r>
      <w:r>
        <w:rPr>
          <w:sz w:val="28"/>
          <w:szCs w:val="28"/>
        </w:rPr>
        <w:t xml:space="preserve"> и 3,565 тыс. </w:t>
      </w:r>
      <w:r w:rsidR="00016E38">
        <w:rPr>
          <w:sz w:val="28"/>
          <w:szCs w:val="28"/>
        </w:rPr>
        <w:t>человек</w:t>
      </w:r>
      <w:r>
        <w:rPr>
          <w:sz w:val="28"/>
          <w:szCs w:val="28"/>
        </w:rPr>
        <w:t xml:space="preserve"> в год соответственно.</w:t>
      </w:r>
    </w:p>
    <w:p w14:paraId="76DDB020" w14:textId="77777777" w:rsidR="00AF0057" w:rsidRDefault="00301E4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Численность населения в последующие четыре года уменьшается, так как коэффициент смертности и миграции сохраняется на всем диапазоне прогноза.</w:t>
      </w:r>
    </w:p>
    <w:p w14:paraId="31BAAABF" w14:textId="77777777" w:rsidR="00AF0057" w:rsidRDefault="00AF0057">
      <w:pPr>
        <w:ind w:right="-285"/>
        <w:jc w:val="center"/>
        <w:rPr>
          <w:b/>
          <w:bCs/>
          <w:sz w:val="28"/>
          <w:szCs w:val="28"/>
        </w:rPr>
      </w:pPr>
    </w:p>
    <w:p w14:paraId="6135233F" w14:textId="77777777" w:rsidR="00AF0057" w:rsidRPr="00FC4CD5" w:rsidRDefault="00301E44">
      <w:pPr>
        <w:ind w:right="-285"/>
        <w:jc w:val="center"/>
        <w:rPr>
          <w:bCs/>
          <w:sz w:val="28"/>
          <w:szCs w:val="28"/>
        </w:rPr>
      </w:pPr>
      <w:r w:rsidRPr="00FC4CD5">
        <w:rPr>
          <w:sz w:val="28"/>
          <w:szCs w:val="28"/>
        </w:rPr>
        <w:t>Промышленное производство</w:t>
      </w:r>
    </w:p>
    <w:p w14:paraId="4E961B20" w14:textId="77777777" w:rsidR="00AF0057" w:rsidRPr="00FC4CD5" w:rsidRDefault="00AF0057">
      <w:pPr>
        <w:ind w:right="-285"/>
        <w:jc w:val="center"/>
        <w:rPr>
          <w:sz w:val="28"/>
          <w:szCs w:val="28"/>
        </w:rPr>
      </w:pPr>
    </w:p>
    <w:p w14:paraId="6F9B8266" w14:textId="77777777" w:rsidR="00AF0057" w:rsidRDefault="00301E44">
      <w:pPr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Промышленность для города Орска — это базовая составляющая его экономики. В силу различных причин, начиная с 90-х годов, происходило снижение исторического преобладания промышленности в структуре экономики. Так, если в 2010 году доля промышленности превышала 50 %, то после 2012 года её уровень был близок к 40 %. На сегодняшний день происходит изменение ситуации. При росте всех показателей экономики промышленность снова набирает вес в её структуре и приближается к отметке 45 %. </w:t>
      </w:r>
    </w:p>
    <w:p w14:paraId="3BE672D9" w14:textId="77777777" w:rsidR="00AF0057" w:rsidRDefault="00301E44">
      <w:pPr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положительную динамику влияют такие факторы, как:</w:t>
      </w:r>
    </w:p>
    <w:p w14:paraId="12D0C8F9" w14:textId="77777777" w:rsidR="00AF0057" w:rsidRDefault="00301E44">
      <w:pPr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увеличение объемов заказов на крупных предприятиях города. Все они стабильно работают и наращивают заказы, запускают новые линии и открывают новые направления. Кроме того, </w:t>
      </w:r>
      <w:r w:rsidR="002460D6">
        <w:rPr>
          <w:sz w:val="28"/>
          <w:szCs w:val="28"/>
        </w:rPr>
        <w:t xml:space="preserve">происходит </w:t>
      </w:r>
      <w:r>
        <w:rPr>
          <w:sz w:val="28"/>
          <w:szCs w:val="28"/>
        </w:rPr>
        <w:t>запуск предприятий, которые были в пред</w:t>
      </w:r>
      <w:r w:rsidR="00016E38">
        <w:rPr>
          <w:sz w:val="28"/>
          <w:szCs w:val="28"/>
        </w:rPr>
        <w:t>банкротном состоянии.  Так, на О</w:t>
      </w:r>
      <w:r>
        <w:rPr>
          <w:sz w:val="28"/>
          <w:szCs w:val="28"/>
        </w:rPr>
        <w:t>рском вагоноремонтном заводе количество сотрудников за три последних года увеличилось на 250 человек, объем отгруженной продукции вырос более чем в 2,5 раза;</w:t>
      </w:r>
    </w:p>
    <w:p w14:paraId="6EBABFA3" w14:textId="77777777" w:rsidR="00AF0057" w:rsidRDefault="00301E44">
      <w:pPr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реализация промышленными предприятиями инвестиционных проектов;</w:t>
      </w:r>
    </w:p>
    <w:p w14:paraId="0D56BF7D" w14:textId="77777777" w:rsidR="00FC4CD5" w:rsidRDefault="00301E44">
      <w:pPr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участие промышленных предприятий города в реализации национального проекта «Производительнос</w:t>
      </w:r>
      <w:r w:rsidR="00FC4CD5">
        <w:rPr>
          <w:sz w:val="28"/>
          <w:szCs w:val="28"/>
        </w:rPr>
        <w:t>ть труда»;</w:t>
      </w:r>
    </w:p>
    <w:p w14:paraId="53FCC7D8" w14:textId="77777777" w:rsidR="00FC4CD5" w:rsidRDefault="00301E44">
      <w:pPr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получение промышленными предприятиями мер государственной поддержки путем предоставления льготных займов.</w:t>
      </w:r>
    </w:p>
    <w:p w14:paraId="238B9478" w14:textId="77777777" w:rsidR="00AF0057" w:rsidRDefault="00301E44">
      <w:pPr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Все эти действия дают свои результаты: в 2023 году индекс промышленного производства оценивается на уровне 116,5 %.</w:t>
      </w:r>
    </w:p>
    <w:p w14:paraId="3CCB81C2" w14:textId="77777777" w:rsidR="00AF0057" w:rsidRDefault="00301E44">
      <w:pPr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>Анализ деятельности промышленных предприятий в 2023 году показывает, что по итогам года ожидается рост объемов отгруженных товаров собственного производства, выполненных работ и услуг собственными силами в действующих ценах на 21 % к уровню 2022 г</w:t>
      </w:r>
      <w:r w:rsidR="00B3291B">
        <w:rPr>
          <w:sz w:val="28"/>
          <w:szCs w:val="28"/>
        </w:rPr>
        <w:t>ода</w:t>
      </w:r>
      <w:r>
        <w:rPr>
          <w:sz w:val="28"/>
          <w:szCs w:val="28"/>
        </w:rPr>
        <w:t xml:space="preserve"> и составит 72 639,9 млн. рублей. </w:t>
      </w:r>
    </w:p>
    <w:p w14:paraId="663DB1DC" w14:textId="77777777" w:rsidR="00AF0057" w:rsidRDefault="00301E44">
      <w:pPr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видам экономической деятельности индекс производства оценивается следующим образом:</w:t>
      </w:r>
    </w:p>
    <w:p w14:paraId="67DD4293" w14:textId="77777777" w:rsidR="00AF0057" w:rsidRDefault="00301E44">
      <w:pPr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добыча полезных ископаемых – 94,7 %;</w:t>
      </w:r>
    </w:p>
    <w:p w14:paraId="2E4FF2B2" w14:textId="77777777" w:rsidR="00AF0057" w:rsidRDefault="00301E44">
      <w:pPr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обрабатывающие производства – 122,5 %;</w:t>
      </w:r>
    </w:p>
    <w:p w14:paraId="4C1E62B7" w14:textId="77777777" w:rsidR="00AF0057" w:rsidRDefault="00301E44">
      <w:pPr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обеспечение электрической энергией, газом и паром; кондиционирование воздуха – 100,0 %;  </w:t>
      </w:r>
    </w:p>
    <w:p w14:paraId="44BDEE55" w14:textId="77777777" w:rsidR="00AF0057" w:rsidRDefault="00301E44">
      <w:pPr>
        <w:ind w:right="-2" w:firstLine="720"/>
        <w:jc w:val="both"/>
        <w:rPr>
          <w:sz w:val="28"/>
          <w:szCs w:val="28"/>
        </w:rPr>
      </w:pPr>
      <w:r>
        <w:rPr>
          <w:sz w:val="28"/>
          <w:szCs w:val="28"/>
        </w:rPr>
        <w:t>водоснабжение; водоотведение, организация сбора и утилизации отходов, деятельность по ликвидации загрязнений – 90,8 %.</w:t>
      </w:r>
    </w:p>
    <w:p w14:paraId="456D0347" w14:textId="77777777" w:rsidR="00AF0057" w:rsidRPr="00FC4CD5" w:rsidRDefault="00301E44">
      <w:pPr>
        <w:ind w:right="-2" w:firstLine="720"/>
        <w:jc w:val="both"/>
        <w:rPr>
          <w:sz w:val="28"/>
          <w:szCs w:val="28"/>
        </w:rPr>
      </w:pPr>
      <w:r w:rsidRPr="00FC4CD5">
        <w:rPr>
          <w:sz w:val="28"/>
          <w:szCs w:val="28"/>
        </w:rPr>
        <w:t>В целом по городу Орску индекс промышленного производства составит (1 вариант — консервативный, 2 вариант - базовый):</w:t>
      </w:r>
    </w:p>
    <w:p w14:paraId="022390D1" w14:textId="77777777" w:rsidR="00AF0057" w:rsidRDefault="00301E44">
      <w:pPr>
        <w:ind w:right="-2" w:firstLine="720"/>
        <w:jc w:val="both"/>
        <w:rPr>
          <w:sz w:val="28"/>
          <w:szCs w:val="28"/>
        </w:rPr>
      </w:pPr>
      <w:r>
        <w:rPr>
          <w:sz w:val="28"/>
          <w:szCs w:val="28"/>
        </w:rPr>
        <w:t>в 2024 г</w:t>
      </w:r>
      <w:r w:rsidR="00B3291B">
        <w:rPr>
          <w:sz w:val="28"/>
          <w:szCs w:val="28"/>
        </w:rPr>
        <w:t>оду</w:t>
      </w:r>
      <w:r>
        <w:rPr>
          <w:sz w:val="28"/>
          <w:szCs w:val="28"/>
        </w:rPr>
        <w:t xml:space="preserve"> по 1 варианту – 103,4 % и по 2 варианту – 106,6 %; </w:t>
      </w:r>
    </w:p>
    <w:p w14:paraId="2977431F" w14:textId="77777777" w:rsidR="00AF0057" w:rsidRDefault="00301E44">
      <w:pPr>
        <w:ind w:right="-2" w:firstLine="720"/>
        <w:jc w:val="both"/>
        <w:rPr>
          <w:sz w:val="28"/>
          <w:szCs w:val="28"/>
        </w:rPr>
      </w:pPr>
      <w:r>
        <w:rPr>
          <w:bCs/>
          <w:sz w:val="28"/>
          <w:szCs w:val="28"/>
        </w:rPr>
        <w:t>в 2025 г</w:t>
      </w:r>
      <w:r w:rsidR="00B3291B">
        <w:rPr>
          <w:bCs/>
          <w:sz w:val="28"/>
          <w:szCs w:val="28"/>
        </w:rPr>
        <w:t>оду</w:t>
      </w:r>
      <w:r>
        <w:rPr>
          <w:bCs/>
          <w:sz w:val="28"/>
          <w:szCs w:val="28"/>
        </w:rPr>
        <w:t xml:space="preserve"> по 1 варианту – 105,9 % и по 2 варианту – 107,5 %;</w:t>
      </w:r>
    </w:p>
    <w:p w14:paraId="5F56C1A5" w14:textId="77777777" w:rsidR="00AF0057" w:rsidRDefault="00301E44">
      <w:pPr>
        <w:ind w:right="-2" w:firstLine="720"/>
        <w:jc w:val="both"/>
        <w:rPr>
          <w:sz w:val="28"/>
          <w:szCs w:val="28"/>
        </w:rPr>
      </w:pPr>
      <w:r>
        <w:rPr>
          <w:bCs/>
          <w:sz w:val="28"/>
          <w:szCs w:val="28"/>
        </w:rPr>
        <w:t>в 2026 г</w:t>
      </w:r>
      <w:r w:rsidR="00B3291B">
        <w:rPr>
          <w:bCs/>
          <w:sz w:val="28"/>
          <w:szCs w:val="28"/>
        </w:rPr>
        <w:t>оду</w:t>
      </w:r>
      <w:r>
        <w:rPr>
          <w:bCs/>
          <w:sz w:val="28"/>
          <w:szCs w:val="28"/>
        </w:rPr>
        <w:t xml:space="preserve"> по 1 варианту – 101,</w:t>
      </w:r>
      <w:r w:rsidR="00016E38">
        <w:rPr>
          <w:bCs/>
          <w:sz w:val="28"/>
          <w:szCs w:val="28"/>
        </w:rPr>
        <w:t>9 %   и по 2 варианту – 103,3 %.</w:t>
      </w:r>
    </w:p>
    <w:p w14:paraId="1E4FCF6E" w14:textId="77777777" w:rsidR="00AF0057" w:rsidRDefault="00AF0057">
      <w:pPr>
        <w:ind w:right="-2" w:firstLine="720"/>
        <w:jc w:val="center"/>
        <w:rPr>
          <w:i/>
          <w:sz w:val="28"/>
          <w:szCs w:val="28"/>
        </w:rPr>
      </w:pPr>
    </w:p>
    <w:p w14:paraId="76D5656E" w14:textId="77777777" w:rsidR="00AF0057" w:rsidRDefault="00301E44">
      <w:pPr>
        <w:keepNext/>
        <w:jc w:val="center"/>
        <w:rPr>
          <w:sz w:val="28"/>
          <w:szCs w:val="28"/>
        </w:rPr>
      </w:pPr>
      <w:r w:rsidRPr="004A5BFF">
        <w:rPr>
          <w:sz w:val="28"/>
          <w:szCs w:val="28"/>
        </w:rPr>
        <w:t>Сельское хозяйство</w:t>
      </w:r>
    </w:p>
    <w:p w14:paraId="73A12F2F" w14:textId="77777777" w:rsidR="00660B05" w:rsidRPr="004A5BFF" w:rsidRDefault="00660B05">
      <w:pPr>
        <w:keepNext/>
        <w:jc w:val="center"/>
        <w:rPr>
          <w:sz w:val="26"/>
          <w:szCs w:val="26"/>
        </w:rPr>
      </w:pPr>
    </w:p>
    <w:p w14:paraId="099C1297" w14:textId="77777777" w:rsidR="00B3291B" w:rsidRPr="00B3291B" w:rsidRDefault="00B3291B" w:rsidP="00B3291B">
      <w:pPr>
        <w:ind w:firstLine="708"/>
        <w:jc w:val="both"/>
        <w:rPr>
          <w:color w:val="000000"/>
          <w:sz w:val="28"/>
          <w:szCs w:val="28"/>
        </w:rPr>
      </w:pPr>
      <w:r w:rsidRPr="00B3291B">
        <w:rPr>
          <w:color w:val="000000"/>
          <w:sz w:val="28"/>
          <w:szCs w:val="28"/>
        </w:rPr>
        <w:t xml:space="preserve">В 2023 году индекс производства продукции сельского </w:t>
      </w:r>
      <w:proofErr w:type="gramStart"/>
      <w:r w:rsidRPr="00B3291B">
        <w:rPr>
          <w:color w:val="000000"/>
          <w:sz w:val="28"/>
          <w:szCs w:val="28"/>
        </w:rPr>
        <w:t>хозяйства по прогнозной оценке</w:t>
      </w:r>
      <w:proofErr w:type="gramEnd"/>
      <w:r w:rsidRPr="00B3291B">
        <w:rPr>
          <w:color w:val="000000"/>
          <w:sz w:val="28"/>
          <w:szCs w:val="28"/>
        </w:rPr>
        <w:t xml:space="preserve"> составит 103,6 </w:t>
      </w:r>
      <w:r w:rsidR="0040561A">
        <w:rPr>
          <w:color w:val="000000"/>
          <w:sz w:val="28"/>
          <w:szCs w:val="28"/>
        </w:rPr>
        <w:t>%</w:t>
      </w:r>
      <w:r w:rsidRPr="00B3291B">
        <w:rPr>
          <w:color w:val="000000"/>
          <w:sz w:val="28"/>
          <w:szCs w:val="28"/>
        </w:rPr>
        <w:t xml:space="preserve"> по отношению к 2022 году, в том числе в растениеводстве – 86,0 </w:t>
      </w:r>
      <w:r w:rsidR="0040561A">
        <w:rPr>
          <w:color w:val="000000"/>
          <w:sz w:val="28"/>
          <w:szCs w:val="28"/>
        </w:rPr>
        <w:t>%</w:t>
      </w:r>
      <w:r w:rsidRPr="00B3291B">
        <w:rPr>
          <w:color w:val="000000"/>
          <w:sz w:val="28"/>
          <w:szCs w:val="28"/>
        </w:rPr>
        <w:t xml:space="preserve">, в животноводстве – 13,8 </w:t>
      </w:r>
      <w:r w:rsidR="0040561A">
        <w:rPr>
          <w:color w:val="000000"/>
          <w:sz w:val="28"/>
          <w:szCs w:val="28"/>
        </w:rPr>
        <w:t>%</w:t>
      </w:r>
      <w:r w:rsidRPr="00B3291B">
        <w:rPr>
          <w:color w:val="000000"/>
          <w:sz w:val="28"/>
          <w:szCs w:val="28"/>
        </w:rPr>
        <w:t xml:space="preserve">. </w:t>
      </w:r>
    </w:p>
    <w:p w14:paraId="4381EFB7" w14:textId="77777777" w:rsidR="00B3291B" w:rsidRPr="00B3291B" w:rsidRDefault="00B3291B" w:rsidP="00B3291B">
      <w:pPr>
        <w:ind w:firstLine="708"/>
        <w:jc w:val="both"/>
        <w:rPr>
          <w:color w:val="000000"/>
          <w:sz w:val="28"/>
          <w:szCs w:val="28"/>
        </w:rPr>
      </w:pPr>
      <w:r w:rsidRPr="00B3291B">
        <w:rPr>
          <w:color w:val="000000"/>
          <w:sz w:val="28"/>
          <w:szCs w:val="28"/>
        </w:rPr>
        <w:t xml:space="preserve">В перспективе (2024 – 2026 годы) развитие ситуации в агропромышленном комплексе муниципального образования «Город Орск» будет характеризоваться положительной динамикой всех основных показателей производства продукции сельского хозяйства.  </w:t>
      </w:r>
    </w:p>
    <w:p w14:paraId="6AD6168B" w14:textId="77777777" w:rsidR="00B3291B" w:rsidRPr="00B3291B" w:rsidRDefault="00B3291B" w:rsidP="00B3291B">
      <w:pPr>
        <w:ind w:firstLine="708"/>
        <w:jc w:val="both"/>
        <w:rPr>
          <w:color w:val="000000"/>
          <w:sz w:val="28"/>
          <w:szCs w:val="28"/>
        </w:rPr>
      </w:pPr>
      <w:r w:rsidRPr="00B3291B">
        <w:rPr>
          <w:color w:val="000000"/>
          <w:sz w:val="28"/>
          <w:szCs w:val="28"/>
        </w:rPr>
        <w:t xml:space="preserve">В 2024 году индекс производства сельскохозяйственной продукции в хозяйствах всех категорий в сопоставимых ценах к уровню оценки 2023 года прогнозируется по базовому варианту прогноза – 101,5 </w:t>
      </w:r>
      <w:r w:rsidR="0040561A">
        <w:rPr>
          <w:color w:val="000000"/>
          <w:sz w:val="28"/>
          <w:szCs w:val="28"/>
        </w:rPr>
        <w:t>%</w:t>
      </w:r>
      <w:r w:rsidRPr="00B3291B">
        <w:rPr>
          <w:color w:val="000000"/>
          <w:sz w:val="28"/>
          <w:szCs w:val="28"/>
        </w:rPr>
        <w:t xml:space="preserve">, в 2025 году по базовому варианту прогноза – 101,7 </w:t>
      </w:r>
      <w:r w:rsidR="0040561A">
        <w:rPr>
          <w:color w:val="000000"/>
          <w:sz w:val="28"/>
          <w:szCs w:val="28"/>
        </w:rPr>
        <w:t>%</w:t>
      </w:r>
      <w:r w:rsidRPr="00B3291B">
        <w:rPr>
          <w:color w:val="000000"/>
          <w:sz w:val="28"/>
          <w:szCs w:val="28"/>
        </w:rPr>
        <w:t xml:space="preserve"> к уровню 2024 года, в 2026 году по базовому варианту прогноза – 101,9 </w:t>
      </w:r>
      <w:r w:rsidR="0040561A">
        <w:rPr>
          <w:color w:val="000000"/>
          <w:sz w:val="28"/>
          <w:szCs w:val="28"/>
        </w:rPr>
        <w:t>%</w:t>
      </w:r>
      <w:r w:rsidRPr="00B3291B">
        <w:rPr>
          <w:color w:val="000000"/>
          <w:sz w:val="28"/>
          <w:szCs w:val="28"/>
        </w:rPr>
        <w:t xml:space="preserve"> к уровню 2025 года.  </w:t>
      </w:r>
    </w:p>
    <w:p w14:paraId="322BD53F" w14:textId="77777777" w:rsidR="00B3291B" w:rsidRPr="00B3291B" w:rsidRDefault="00B3291B" w:rsidP="00B3291B">
      <w:pPr>
        <w:ind w:firstLine="708"/>
        <w:jc w:val="both"/>
        <w:rPr>
          <w:color w:val="000000"/>
          <w:sz w:val="28"/>
          <w:szCs w:val="28"/>
        </w:rPr>
      </w:pPr>
      <w:r w:rsidRPr="00B3291B">
        <w:rPr>
          <w:color w:val="000000"/>
          <w:sz w:val="28"/>
          <w:szCs w:val="28"/>
        </w:rPr>
        <w:t xml:space="preserve">Для повышения эффективности развития агропромышленного комплекса Оренбургской области проводятся следующие мероприятия: </w:t>
      </w:r>
    </w:p>
    <w:p w14:paraId="56A0AA60" w14:textId="77777777" w:rsidR="00B3291B" w:rsidRPr="00B3291B" w:rsidRDefault="00542389" w:rsidP="00B3291B">
      <w:pPr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</w:t>
      </w:r>
      <w:r w:rsidR="00B3291B" w:rsidRPr="00B3291B">
        <w:rPr>
          <w:color w:val="000000"/>
          <w:sz w:val="28"/>
          <w:szCs w:val="28"/>
        </w:rPr>
        <w:t xml:space="preserve"> сфере растениеводства:</w:t>
      </w:r>
    </w:p>
    <w:p w14:paraId="6CB51291" w14:textId="77777777" w:rsidR="00B3291B" w:rsidRPr="00B3291B" w:rsidRDefault="00B3291B" w:rsidP="00B3291B">
      <w:pPr>
        <w:ind w:firstLine="708"/>
        <w:jc w:val="both"/>
        <w:rPr>
          <w:color w:val="000000"/>
          <w:sz w:val="28"/>
          <w:szCs w:val="28"/>
        </w:rPr>
      </w:pPr>
      <w:r w:rsidRPr="00B3291B">
        <w:rPr>
          <w:color w:val="000000"/>
          <w:sz w:val="28"/>
          <w:szCs w:val="28"/>
        </w:rPr>
        <w:t>увеличение площадей, занятых овощами и картофелем;</w:t>
      </w:r>
    </w:p>
    <w:p w14:paraId="799641E1" w14:textId="77777777" w:rsidR="00B3291B" w:rsidRPr="00B3291B" w:rsidRDefault="00B3291B" w:rsidP="00B3291B">
      <w:pPr>
        <w:ind w:firstLine="708"/>
        <w:jc w:val="both"/>
        <w:rPr>
          <w:color w:val="000000"/>
          <w:sz w:val="28"/>
          <w:szCs w:val="28"/>
        </w:rPr>
      </w:pPr>
      <w:r w:rsidRPr="00B3291B">
        <w:rPr>
          <w:color w:val="000000"/>
          <w:sz w:val="28"/>
          <w:szCs w:val="28"/>
        </w:rPr>
        <w:t>восстановление мелиорируемых участков;</w:t>
      </w:r>
    </w:p>
    <w:p w14:paraId="146A42A9" w14:textId="77777777" w:rsidR="00B3291B" w:rsidRPr="00B3291B" w:rsidRDefault="00B3291B" w:rsidP="00B3291B">
      <w:pPr>
        <w:ind w:firstLine="708"/>
        <w:jc w:val="both"/>
        <w:rPr>
          <w:color w:val="000000"/>
          <w:sz w:val="28"/>
          <w:szCs w:val="28"/>
        </w:rPr>
      </w:pPr>
      <w:r w:rsidRPr="00B3291B">
        <w:rPr>
          <w:color w:val="000000"/>
          <w:sz w:val="28"/>
          <w:szCs w:val="28"/>
        </w:rPr>
        <w:t>повышение урожайности картофеля, овощей и зерна за счет приобретения высших репродукций и минеральных удобрений;</w:t>
      </w:r>
    </w:p>
    <w:p w14:paraId="4B8C12DA" w14:textId="77777777" w:rsidR="00B3291B" w:rsidRPr="00B3291B" w:rsidRDefault="00B3291B" w:rsidP="00B3291B">
      <w:pPr>
        <w:ind w:firstLine="708"/>
        <w:jc w:val="both"/>
        <w:rPr>
          <w:color w:val="000000"/>
          <w:sz w:val="28"/>
          <w:szCs w:val="28"/>
        </w:rPr>
      </w:pPr>
      <w:r w:rsidRPr="00B3291B">
        <w:rPr>
          <w:color w:val="000000"/>
          <w:sz w:val="28"/>
          <w:szCs w:val="28"/>
        </w:rPr>
        <w:t>внедрение ресурсосберегающих технологий выращивания зерновых культур;</w:t>
      </w:r>
    </w:p>
    <w:p w14:paraId="57BC1DA5" w14:textId="77777777" w:rsidR="00B3291B" w:rsidRPr="00B3291B" w:rsidRDefault="00B3291B" w:rsidP="00B3291B">
      <w:pPr>
        <w:ind w:firstLine="708"/>
        <w:jc w:val="both"/>
        <w:rPr>
          <w:color w:val="000000"/>
          <w:sz w:val="28"/>
          <w:szCs w:val="28"/>
        </w:rPr>
      </w:pPr>
      <w:r w:rsidRPr="00B3291B">
        <w:rPr>
          <w:color w:val="000000"/>
          <w:sz w:val="28"/>
          <w:szCs w:val="28"/>
        </w:rPr>
        <w:t>внедрение в севообороты засухоустойчивых культур;</w:t>
      </w:r>
    </w:p>
    <w:p w14:paraId="66CA24B9" w14:textId="77777777" w:rsidR="00B3291B" w:rsidRPr="00B3291B" w:rsidRDefault="00B3291B" w:rsidP="00B3291B">
      <w:pPr>
        <w:ind w:firstLine="708"/>
        <w:jc w:val="both"/>
        <w:rPr>
          <w:color w:val="000000"/>
          <w:sz w:val="28"/>
          <w:szCs w:val="28"/>
        </w:rPr>
      </w:pPr>
      <w:r w:rsidRPr="00B3291B">
        <w:rPr>
          <w:color w:val="000000"/>
          <w:sz w:val="28"/>
          <w:szCs w:val="28"/>
        </w:rPr>
        <w:t xml:space="preserve">приобретение семян высших репродукций ежегодно до </w:t>
      </w:r>
      <w:r w:rsidR="002460D6">
        <w:rPr>
          <w:color w:val="000000"/>
          <w:sz w:val="28"/>
          <w:szCs w:val="28"/>
        </w:rPr>
        <w:t>10 % от общей потребности семян;</w:t>
      </w:r>
    </w:p>
    <w:p w14:paraId="73EFA89E" w14:textId="77777777" w:rsidR="00B3291B" w:rsidRPr="00B3291B" w:rsidRDefault="00542389" w:rsidP="00B3291B">
      <w:pPr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</w:t>
      </w:r>
      <w:r w:rsidR="00B3291B" w:rsidRPr="00B3291B">
        <w:rPr>
          <w:color w:val="000000"/>
          <w:sz w:val="28"/>
          <w:szCs w:val="28"/>
        </w:rPr>
        <w:t xml:space="preserve"> сфере животноводства:</w:t>
      </w:r>
    </w:p>
    <w:p w14:paraId="4C24A651" w14:textId="77777777" w:rsidR="00AF0057" w:rsidRDefault="00B3291B" w:rsidP="00B3291B">
      <w:pPr>
        <w:ind w:firstLine="708"/>
        <w:jc w:val="both"/>
        <w:rPr>
          <w:color w:val="000000"/>
          <w:sz w:val="28"/>
          <w:szCs w:val="28"/>
        </w:rPr>
      </w:pPr>
      <w:r w:rsidRPr="00B3291B">
        <w:rPr>
          <w:color w:val="000000"/>
          <w:sz w:val="28"/>
          <w:szCs w:val="28"/>
        </w:rPr>
        <w:t>повышение продуктивности поголовья скота.</w:t>
      </w:r>
    </w:p>
    <w:p w14:paraId="350D4113" w14:textId="77777777" w:rsidR="00B3291B" w:rsidRDefault="00B3291B" w:rsidP="00B3291B">
      <w:pPr>
        <w:ind w:firstLine="708"/>
        <w:jc w:val="both"/>
        <w:rPr>
          <w:sz w:val="26"/>
          <w:szCs w:val="26"/>
        </w:rPr>
      </w:pPr>
    </w:p>
    <w:p w14:paraId="588652F6" w14:textId="77777777" w:rsidR="00AF0057" w:rsidRPr="00660B05" w:rsidRDefault="00301E44" w:rsidP="00660B05">
      <w:pPr>
        <w:jc w:val="center"/>
        <w:rPr>
          <w:bCs/>
          <w:sz w:val="28"/>
          <w:szCs w:val="28"/>
        </w:rPr>
      </w:pPr>
      <w:r w:rsidRPr="00660B05">
        <w:rPr>
          <w:bCs/>
          <w:sz w:val="28"/>
          <w:szCs w:val="28"/>
        </w:rPr>
        <w:t>Строительство</w:t>
      </w:r>
    </w:p>
    <w:p w14:paraId="34299823" w14:textId="77777777" w:rsidR="00AF0057" w:rsidRDefault="00AF0057">
      <w:pPr>
        <w:ind w:firstLine="708"/>
        <w:jc w:val="both"/>
        <w:rPr>
          <w:sz w:val="28"/>
          <w:szCs w:val="28"/>
        </w:rPr>
      </w:pPr>
    </w:p>
    <w:p w14:paraId="3ABE385A" w14:textId="77777777" w:rsidR="00AF0057" w:rsidRDefault="00301E44">
      <w:pPr>
        <w:ind w:right="-2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Строительный комплекс относится к числу ключевых отраслей, во многом определяющих решение социальных, экономических и технических задач, стоящих перед экономикой города. Одной из самых важных </w:t>
      </w:r>
      <w:r>
        <w:rPr>
          <w:sz w:val="28"/>
          <w:szCs w:val="28"/>
        </w:rPr>
        <w:lastRenderedPageBreak/>
        <w:t>социальных задач города является задача повышения обеспеченности населения благоустроенным жильем.</w:t>
      </w:r>
    </w:p>
    <w:p w14:paraId="2E84B308" w14:textId="77777777" w:rsidR="00AF0057" w:rsidRDefault="00301E4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2022 году на территории г. О</w:t>
      </w:r>
      <w:r w:rsidR="007D7E6D">
        <w:rPr>
          <w:sz w:val="28"/>
          <w:szCs w:val="28"/>
        </w:rPr>
        <w:t>рска планировалось ввести 28000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</w:p>
    <w:p w14:paraId="33D507AF" w14:textId="77777777" w:rsidR="00AF0057" w:rsidRDefault="00301E44">
      <w:pPr>
        <w:pStyle w:val="16"/>
        <w:tabs>
          <w:tab w:val="clear" w:pos="4677"/>
          <w:tab w:val="clear" w:pos="9355"/>
        </w:tabs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Ввод жилья за счет всех источников финансирования в 2022 году составил 37131 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, 167 домов (индивидуальное жилищное строительство).</w:t>
      </w:r>
    </w:p>
    <w:p w14:paraId="0E948CE2" w14:textId="77777777" w:rsidR="00AF0057" w:rsidRDefault="00301E4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</w:t>
      </w:r>
      <w:r w:rsidR="002460D6">
        <w:rPr>
          <w:sz w:val="28"/>
          <w:szCs w:val="28"/>
        </w:rPr>
        <w:t>с</w:t>
      </w:r>
      <w:r>
        <w:rPr>
          <w:sz w:val="28"/>
          <w:szCs w:val="28"/>
        </w:rPr>
        <w:t>оглашением от 15.07.2019</w:t>
      </w:r>
      <w:r w:rsidR="002460D6">
        <w:rPr>
          <w:sz w:val="28"/>
          <w:szCs w:val="28"/>
        </w:rPr>
        <w:t xml:space="preserve">№ 396-С </w:t>
      </w:r>
      <w:r w:rsidR="007D7E6D">
        <w:rPr>
          <w:sz w:val="28"/>
          <w:szCs w:val="28"/>
        </w:rPr>
        <w:t>«О</w:t>
      </w:r>
      <w:r>
        <w:rPr>
          <w:sz w:val="28"/>
          <w:szCs w:val="28"/>
        </w:rPr>
        <w:t xml:space="preserve"> реализации регионального проекта «Жилье» Оренбургской области</w:t>
      </w:r>
      <w:r w:rsidR="007D7E6D">
        <w:rPr>
          <w:sz w:val="28"/>
          <w:szCs w:val="28"/>
        </w:rPr>
        <w:t xml:space="preserve">» </w:t>
      </w:r>
      <w:r>
        <w:rPr>
          <w:sz w:val="28"/>
          <w:szCs w:val="28"/>
        </w:rPr>
        <w:t>в 2023 году на территории г. Орска прогнозируется ввод жилья в объеме 28800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. </w:t>
      </w:r>
    </w:p>
    <w:p w14:paraId="73ED7870" w14:textId="77777777" w:rsidR="00AF0057" w:rsidRDefault="00301E44">
      <w:pPr>
        <w:ind w:firstLine="708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  <w:lang w:eastAsia="en-US"/>
        </w:rPr>
        <w:t xml:space="preserve">Всего ввод жилья за 1 полугодие 2023 года составил 17318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rFonts w:eastAsia="Calibri"/>
          <w:color w:val="000000"/>
          <w:sz w:val="28"/>
          <w:szCs w:val="28"/>
          <w:lang w:eastAsia="en-US"/>
        </w:rPr>
        <w:t xml:space="preserve"> (индивидуальное жилищное строительство).</w:t>
      </w:r>
    </w:p>
    <w:p w14:paraId="783265AF" w14:textId="77777777" w:rsidR="00AF0057" w:rsidRDefault="00301E4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Основная задача на 2024-2026 годы – сохранение объема жилищного строительства.</w:t>
      </w:r>
    </w:p>
    <w:p w14:paraId="4073D44C" w14:textId="77777777" w:rsidR="00AF0057" w:rsidRDefault="00AF0057">
      <w:pPr>
        <w:rPr>
          <w:sz w:val="28"/>
          <w:szCs w:val="28"/>
        </w:rPr>
      </w:pPr>
    </w:p>
    <w:p w14:paraId="36A44CD7" w14:textId="77777777" w:rsidR="00AF0057" w:rsidRPr="00E83A4E" w:rsidRDefault="00301E44">
      <w:pPr>
        <w:jc w:val="center"/>
        <w:rPr>
          <w:bCs/>
          <w:sz w:val="32"/>
          <w:szCs w:val="32"/>
        </w:rPr>
      </w:pPr>
      <w:r w:rsidRPr="00E83A4E">
        <w:rPr>
          <w:bCs/>
          <w:sz w:val="28"/>
          <w:szCs w:val="28"/>
        </w:rPr>
        <w:t>Торговля и услуги населению</w:t>
      </w:r>
    </w:p>
    <w:p w14:paraId="582496CA" w14:textId="77777777" w:rsidR="00AF0057" w:rsidRDefault="00AF0057">
      <w:pPr>
        <w:jc w:val="center"/>
        <w:rPr>
          <w:b/>
          <w:bCs/>
          <w:sz w:val="32"/>
          <w:szCs w:val="32"/>
        </w:rPr>
      </w:pPr>
    </w:p>
    <w:p w14:paraId="0EB9B68D" w14:textId="77777777" w:rsidR="00AF0057" w:rsidRDefault="00301E4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2022 году инфраструктура потребительского рынка города была представлена 1055 предприятиями стационарной торговли.</w:t>
      </w:r>
    </w:p>
    <w:p w14:paraId="059CF9AC" w14:textId="77777777" w:rsidR="00AF0057" w:rsidRDefault="00301E4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1</w:t>
      </w:r>
      <w:r w:rsidR="0050054B">
        <w:rPr>
          <w:sz w:val="28"/>
          <w:szCs w:val="28"/>
        </w:rPr>
        <w:t xml:space="preserve"> января </w:t>
      </w:r>
      <w:r>
        <w:rPr>
          <w:sz w:val="28"/>
          <w:szCs w:val="28"/>
        </w:rPr>
        <w:t xml:space="preserve">2023 </w:t>
      </w:r>
      <w:r w:rsidR="0050054B">
        <w:rPr>
          <w:sz w:val="28"/>
          <w:szCs w:val="28"/>
        </w:rPr>
        <w:t>года</w:t>
      </w:r>
      <w:r>
        <w:rPr>
          <w:sz w:val="28"/>
          <w:szCs w:val="28"/>
        </w:rPr>
        <w:t xml:space="preserve"> 819 хозяйствующих субъектов осуществляли деятельность по розничной торговле, что составило 1022 предприятия с общей площадью 381,19 тыс.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и торговой площадью – 268,5 тыс. </w:t>
      </w:r>
      <w:proofErr w:type="gramStart"/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Из</w:t>
      </w:r>
      <w:proofErr w:type="gramEnd"/>
      <w:r>
        <w:rPr>
          <w:sz w:val="28"/>
          <w:szCs w:val="28"/>
        </w:rPr>
        <w:t xml:space="preserve"> общего количества предприятий торговли:</w:t>
      </w:r>
    </w:p>
    <w:p w14:paraId="7222E2AB" w14:textId="77777777" w:rsidR="00AF0057" w:rsidRDefault="00301E44">
      <w:pPr>
        <w:ind w:firstLine="709"/>
        <w:jc w:val="both"/>
        <w:rPr>
          <w:sz w:val="28"/>
          <w:szCs w:val="28"/>
        </w:rPr>
      </w:pPr>
      <w:r>
        <w:rPr>
          <w:sz w:val="28"/>
        </w:rPr>
        <w:t xml:space="preserve">продовольственные – 341 ед., с общей площадью 107,3 </w:t>
      </w:r>
      <w:proofErr w:type="gramStart"/>
      <w:r>
        <w:rPr>
          <w:sz w:val="28"/>
        </w:rPr>
        <w:t>тыс.м</w:t>
      </w:r>
      <w:proofErr w:type="gramEnd"/>
      <w:r>
        <w:rPr>
          <w:sz w:val="28"/>
          <w:szCs w:val="28"/>
          <w:vertAlign w:val="superscript"/>
        </w:rPr>
        <w:t>2</w:t>
      </w:r>
      <w:r>
        <w:rPr>
          <w:sz w:val="28"/>
        </w:rPr>
        <w:t xml:space="preserve"> и торговой площадью – 66,4 тыс.м</w:t>
      </w:r>
      <w:r>
        <w:rPr>
          <w:sz w:val="28"/>
          <w:szCs w:val="28"/>
          <w:vertAlign w:val="superscript"/>
        </w:rPr>
        <w:t>2</w:t>
      </w:r>
      <w:r>
        <w:rPr>
          <w:sz w:val="28"/>
        </w:rPr>
        <w:t>;</w:t>
      </w:r>
    </w:p>
    <w:p w14:paraId="3F5EBA40" w14:textId="77777777" w:rsidR="00AF0057" w:rsidRDefault="00301E44">
      <w:pPr>
        <w:ind w:firstLine="709"/>
        <w:jc w:val="both"/>
        <w:rPr>
          <w:sz w:val="28"/>
        </w:rPr>
      </w:pPr>
      <w:r>
        <w:rPr>
          <w:sz w:val="28"/>
        </w:rPr>
        <w:t xml:space="preserve">непродовольственные - 557 ед., с общей площадью 211,2 </w:t>
      </w:r>
      <w:proofErr w:type="gramStart"/>
      <w:r>
        <w:rPr>
          <w:sz w:val="28"/>
        </w:rPr>
        <w:t>тыс.м</w:t>
      </w:r>
      <w:proofErr w:type="gramEnd"/>
      <w:r>
        <w:rPr>
          <w:sz w:val="28"/>
          <w:szCs w:val="28"/>
          <w:vertAlign w:val="superscript"/>
        </w:rPr>
        <w:t>2</w:t>
      </w:r>
      <w:r>
        <w:rPr>
          <w:sz w:val="28"/>
        </w:rPr>
        <w:t xml:space="preserve"> и торговой площадью – 151,2 тыс.м</w:t>
      </w:r>
      <w:r>
        <w:rPr>
          <w:sz w:val="28"/>
          <w:szCs w:val="28"/>
          <w:vertAlign w:val="superscript"/>
        </w:rPr>
        <w:t>2</w:t>
      </w:r>
      <w:r>
        <w:rPr>
          <w:sz w:val="28"/>
        </w:rPr>
        <w:t>;</w:t>
      </w:r>
    </w:p>
    <w:p w14:paraId="301BF41B" w14:textId="77777777" w:rsidR="00AF0057" w:rsidRDefault="00301E44">
      <w:pPr>
        <w:ind w:firstLine="709"/>
        <w:jc w:val="both"/>
        <w:rPr>
          <w:sz w:val="28"/>
        </w:rPr>
      </w:pPr>
      <w:r>
        <w:rPr>
          <w:sz w:val="28"/>
        </w:rPr>
        <w:t xml:space="preserve">со смешанным ассортиментом товаров - 124 ед., с общей площадью 62,6 </w:t>
      </w:r>
      <w:proofErr w:type="gramStart"/>
      <w:r>
        <w:rPr>
          <w:sz w:val="28"/>
        </w:rPr>
        <w:t>тыс.м</w:t>
      </w:r>
      <w:proofErr w:type="gramEnd"/>
      <w:r>
        <w:rPr>
          <w:sz w:val="28"/>
          <w:szCs w:val="28"/>
          <w:vertAlign w:val="superscript"/>
        </w:rPr>
        <w:t>2</w:t>
      </w:r>
      <w:r>
        <w:rPr>
          <w:sz w:val="28"/>
        </w:rPr>
        <w:t xml:space="preserve"> и торговой площадью – 50,9 тыс.м</w:t>
      </w:r>
      <w:r>
        <w:rPr>
          <w:sz w:val="28"/>
          <w:szCs w:val="28"/>
          <w:vertAlign w:val="superscript"/>
        </w:rPr>
        <w:t>2</w:t>
      </w:r>
      <w:r w:rsidR="004A2BB2">
        <w:rPr>
          <w:sz w:val="28"/>
        </w:rPr>
        <w:t>.</w:t>
      </w:r>
    </w:p>
    <w:p w14:paraId="3B7074E5" w14:textId="77777777" w:rsidR="00AF0057" w:rsidRDefault="00301E44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В 2022 году</w:t>
      </w:r>
      <w:r w:rsidR="00603A4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городе открыто12 </w:t>
      </w:r>
      <w:r>
        <w:rPr>
          <w:sz w:val="28"/>
          <w:szCs w:val="28"/>
        </w:rPr>
        <w:t xml:space="preserve">торговых предприятий с общей торговой площадью – 2776 </w:t>
      </w:r>
      <w:r w:rsidR="00434BEE">
        <w:rPr>
          <w:sz w:val="28"/>
          <w:szCs w:val="28"/>
        </w:rPr>
        <w:t>м</w:t>
      </w:r>
      <w:r w:rsidR="00434BEE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</w:p>
    <w:p w14:paraId="64413ACC" w14:textId="77777777" w:rsidR="00AF0057" w:rsidRDefault="00301E44">
      <w:pPr>
        <w:ind w:firstLine="709"/>
        <w:jc w:val="both"/>
        <w:rPr>
          <w:sz w:val="28"/>
        </w:rPr>
      </w:pPr>
      <w:r>
        <w:rPr>
          <w:sz w:val="28"/>
        </w:rPr>
        <w:t xml:space="preserve">Формы и методы торгового обслуживания в магазинах города оставались различными: обслуживание через прилавок осуществляли 27 % от общего числа магазинов; самообслуживание – 73 %. Фактическая обеспеченность торговой площади 1403,8 </w:t>
      </w:r>
      <w:r w:rsidR="00434BEE">
        <w:rPr>
          <w:sz w:val="28"/>
          <w:szCs w:val="28"/>
        </w:rPr>
        <w:t>м</w:t>
      </w:r>
      <w:r w:rsidR="00434BEE">
        <w:rPr>
          <w:sz w:val="28"/>
          <w:szCs w:val="28"/>
          <w:vertAlign w:val="superscript"/>
        </w:rPr>
        <w:t>2</w:t>
      </w:r>
      <w:r>
        <w:rPr>
          <w:sz w:val="28"/>
        </w:rPr>
        <w:t xml:space="preserve"> на 1000 жителей.</w:t>
      </w:r>
    </w:p>
    <w:p w14:paraId="35799A7F" w14:textId="77777777" w:rsidR="00AF0057" w:rsidRDefault="00301E44">
      <w:pPr>
        <w:pStyle w:val="afd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В целях обеспечения стабилизации розничных цен на продовольственном рынке города и обеспечения населения сельскохозяйственной продукцией в течение 2022 года в городе проводились ярмарки выходного дня на территории муниципального образования(ул. Ленинского Комсомола, 43; ул. Васнецова, 10; пр. Орский, 7;ул. Спортивная, 1В; ул. Базарная,1; пр. Ленина, 89).  </w:t>
      </w:r>
      <w:r>
        <w:rPr>
          <w:sz w:val="28"/>
          <w:szCs w:val="28"/>
        </w:rPr>
        <w:tab/>
      </w:r>
    </w:p>
    <w:p w14:paraId="1528D3AE" w14:textId="77777777" w:rsidR="00E83A4E" w:rsidRDefault="00301E44">
      <w:pPr>
        <w:pStyle w:val="afd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Широко развита в городе и </w:t>
      </w:r>
      <w:r w:rsidRPr="00E83A4E">
        <w:rPr>
          <w:sz w:val="28"/>
          <w:szCs w:val="28"/>
        </w:rPr>
        <w:t>оптовая торговля.</w:t>
      </w:r>
      <w:r>
        <w:rPr>
          <w:sz w:val="28"/>
          <w:szCs w:val="28"/>
        </w:rPr>
        <w:t xml:space="preserve"> По состоянию на </w:t>
      </w:r>
      <w:r w:rsidR="0040561A">
        <w:rPr>
          <w:sz w:val="28"/>
          <w:szCs w:val="28"/>
        </w:rPr>
        <w:t xml:space="preserve">                         1 января 2023 года</w:t>
      </w:r>
      <w:r>
        <w:rPr>
          <w:sz w:val="28"/>
          <w:szCs w:val="28"/>
        </w:rPr>
        <w:t xml:space="preserve"> 14 хозяйствующих субъект</w:t>
      </w:r>
      <w:r w:rsidR="00E83A4E">
        <w:rPr>
          <w:sz w:val="28"/>
          <w:szCs w:val="28"/>
        </w:rPr>
        <w:t>ов осуществляли деятельность по</w:t>
      </w:r>
      <w:r>
        <w:rPr>
          <w:sz w:val="28"/>
          <w:szCs w:val="28"/>
        </w:rPr>
        <w:t xml:space="preserve"> оптовой торговле. Количество при</w:t>
      </w:r>
      <w:r w:rsidR="002460D6">
        <w:rPr>
          <w:sz w:val="28"/>
          <w:szCs w:val="28"/>
        </w:rPr>
        <w:t>надлежащих им торговых объектов-</w:t>
      </w:r>
      <w:r>
        <w:rPr>
          <w:sz w:val="28"/>
          <w:szCs w:val="28"/>
        </w:rPr>
        <w:t xml:space="preserve"> 33</w:t>
      </w:r>
      <w:r w:rsidR="004A2BB2">
        <w:rPr>
          <w:sz w:val="28"/>
          <w:szCs w:val="28"/>
        </w:rPr>
        <w:t xml:space="preserve"> ед.</w:t>
      </w:r>
      <w:r>
        <w:rPr>
          <w:sz w:val="28"/>
          <w:szCs w:val="28"/>
        </w:rPr>
        <w:t xml:space="preserve"> с площадью 42,754 тыс. </w:t>
      </w:r>
      <w:r w:rsidR="00434BEE">
        <w:rPr>
          <w:sz w:val="28"/>
          <w:szCs w:val="28"/>
        </w:rPr>
        <w:t>м</w:t>
      </w:r>
      <w:r w:rsidR="00434BEE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и емкостью складской площади 29988,5 </w:t>
      </w:r>
      <w:proofErr w:type="spellStart"/>
      <w:r>
        <w:rPr>
          <w:sz w:val="28"/>
          <w:szCs w:val="28"/>
        </w:rPr>
        <w:t>тн</w:t>
      </w:r>
      <w:proofErr w:type="spellEnd"/>
      <w:r>
        <w:rPr>
          <w:sz w:val="28"/>
          <w:szCs w:val="28"/>
        </w:rPr>
        <w:t>, в том числе:</w:t>
      </w:r>
    </w:p>
    <w:p w14:paraId="5A4D7002" w14:textId="77777777" w:rsidR="00AF0057" w:rsidRDefault="00301E44">
      <w:pPr>
        <w:pStyle w:val="afd"/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по продовольственной группе - 25 объектов, площадью34,498 тыс. </w:t>
      </w:r>
      <w:r w:rsidR="00434BEE">
        <w:rPr>
          <w:sz w:val="28"/>
          <w:szCs w:val="28"/>
        </w:rPr>
        <w:t>м</w:t>
      </w:r>
      <w:r w:rsidR="00434BEE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и емкостью складской площади 24823 </w:t>
      </w:r>
      <w:proofErr w:type="spellStart"/>
      <w:r>
        <w:rPr>
          <w:sz w:val="28"/>
          <w:szCs w:val="28"/>
        </w:rPr>
        <w:t>тн</w:t>
      </w:r>
      <w:proofErr w:type="spellEnd"/>
      <w:r>
        <w:rPr>
          <w:sz w:val="28"/>
          <w:szCs w:val="28"/>
        </w:rPr>
        <w:t>, наличием холодильного оборудования в коли</w:t>
      </w:r>
      <w:r w:rsidR="004A2BB2">
        <w:rPr>
          <w:sz w:val="28"/>
          <w:szCs w:val="28"/>
        </w:rPr>
        <w:t xml:space="preserve">честве 30 ед. на 13692 </w:t>
      </w:r>
      <w:proofErr w:type="spellStart"/>
      <w:r w:rsidR="004A2BB2">
        <w:rPr>
          <w:sz w:val="28"/>
          <w:szCs w:val="28"/>
        </w:rPr>
        <w:t>тн</w:t>
      </w:r>
      <w:proofErr w:type="spellEnd"/>
      <w:r w:rsidR="0040561A">
        <w:rPr>
          <w:sz w:val="28"/>
          <w:szCs w:val="28"/>
        </w:rPr>
        <w:t>;</w:t>
      </w:r>
    </w:p>
    <w:p w14:paraId="67CEE699" w14:textId="77777777" w:rsidR="00AF0057" w:rsidRDefault="00301E44">
      <w:pPr>
        <w:pStyle w:val="afd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по непродовольственной группе </w:t>
      </w:r>
      <w:proofErr w:type="gramStart"/>
      <w:r>
        <w:rPr>
          <w:sz w:val="28"/>
          <w:szCs w:val="28"/>
        </w:rPr>
        <w:t>-  8</w:t>
      </w:r>
      <w:proofErr w:type="gramEnd"/>
      <w:r>
        <w:rPr>
          <w:sz w:val="28"/>
          <w:szCs w:val="28"/>
        </w:rPr>
        <w:t xml:space="preserve"> объектов, площадью8,256 тыс. </w:t>
      </w:r>
      <w:r w:rsidR="004A2BB2">
        <w:rPr>
          <w:sz w:val="28"/>
          <w:szCs w:val="28"/>
        </w:rPr>
        <w:t>м</w:t>
      </w:r>
      <w:r w:rsidR="004A2BB2"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 xml:space="preserve">и емкостью складской площади 5165,5 </w:t>
      </w:r>
      <w:proofErr w:type="spellStart"/>
      <w:r>
        <w:rPr>
          <w:sz w:val="28"/>
          <w:szCs w:val="28"/>
        </w:rPr>
        <w:t>тн</w:t>
      </w:r>
      <w:proofErr w:type="spellEnd"/>
      <w:r>
        <w:rPr>
          <w:sz w:val="28"/>
          <w:szCs w:val="28"/>
        </w:rPr>
        <w:t>.</w:t>
      </w:r>
    </w:p>
    <w:p w14:paraId="07716EAD" w14:textId="77777777" w:rsidR="00AF0057" w:rsidRDefault="00301E44">
      <w:pPr>
        <w:ind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2023 году ожидается увеличение оборота розничной торговли на    5,8 % к уровню 2022 года в сопоставимых ценах. В связи с ожидаемым замедлением инфляционных процессов прогнозируется рост оборота розничной торговли. </w:t>
      </w:r>
    </w:p>
    <w:p w14:paraId="25AF9653" w14:textId="77777777" w:rsidR="00AF0057" w:rsidRDefault="00301E44">
      <w:pPr>
        <w:pStyle w:val="afd"/>
        <w:ind w:firstLine="709"/>
        <w:rPr>
          <w:sz w:val="28"/>
          <w:szCs w:val="28"/>
        </w:rPr>
      </w:pPr>
      <w:r>
        <w:rPr>
          <w:sz w:val="28"/>
          <w:szCs w:val="28"/>
        </w:rPr>
        <w:t>В 2024 году ожидается восстановление экономики. В связи с этим</w:t>
      </w:r>
      <w:r w:rsidR="00CA6269">
        <w:rPr>
          <w:sz w:val="28"/>
          <w:szCs w:val="28"/>
        </w:rPr>
        <w:t>,</w:t>
      </w:r>
      <w:r>
        <w:rPr>
          <w:sz w:val="28"/>
          <w:szCs w:val="28"/>
        </w:rPr>
        <w:t xml:space="preserve"> в 2025-2026 </w:t>
      </w:r>
      <w:r w:rsidR="0040561A">
        <w:rPr>
          <w:sz w:val="28"/>
          <w:szCs w:val="28"/>
        </w:rPr>
        <w:t>годах</w:t>
      </w:r>
      <w:r>
        <w:rPr>
          <w:sz w:val="28"/>
          <w:szCs w:val="28"/>
        </w:rPr>
        <w:t xml:space="preserve"> динамика потребления населения будет улучшаться, что будет способствовать некоторому увеличению оборота розничной торговли: в 2024 году - на 1,0-3,5 % к уровню 2023 года, в 2025 году - на 1,0-3,5 % к уровню 2024 года, в 2026 году - на 1,0-3,6 % к уровню 2025 года.</w:t>
      </w:r>
    </w:p>
    <w:p w14:paraId="5C26BFD3" w14:textId="77777777" w:rsidR="00AF0057" w:rsidRDefault="00301E44">
      <w:pPr>
        <w:pStyle w:val="afd"/>
        <w:rPr>
          <w:bCs/>
          <w:szCs w:val="28"/>
        </w:rPr>
      </w:pPr>
      <w:r>
        <w:rPr>
          <w:bCs/>
          <w:sz w:val="28"/>
          <w:szCs w:val="28"/>
        </w:rPr>
        <w:t>Объем платных услуг в 2022 году, оказанных населению города юридическими и физическими лицами с учетом оценки скрытой и неформальной деятельности во всех секторах экономики</w:t>
      </w:r>
      <w:r w:rsidR="00CA6269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составил 16194,9 млн. </w:t>
      </w:r>
      <w:r w:rsidR="00016E38">
        <w:rPr>
          <w:bCs/>
          <w:sz w:val="28"/>
          <w:szCs w:val="28"/>
        </w:rPr>
        <w:t>рублей</w:t>
      </w:r>
      <w:r>
        <w:rPr>
          <w:bCs/>
          <w:sz w:val="28"/>
          <w:szCs w:val="28"/>
        </w:rPr>
        <w:t xml:space="preserve"> или 105,5 % к уровню 2021 года в сопоставимых ценах. </w:t>
      </w:r>
    </w:p>
    <w:p w14:paraId="5599DB0A" w14:textId="77777777" w:rsidR="00AF0057" w:rsidRDefault="00301E44">
      <w:pPr>
        <w:pStyle w:val="afd"/>
        <w:rPr>
          <w:bCs/>
          <w:szCs w:val="28"/>
        </w:rPr>
      </w:pPr>
      <w:r>
        <w:rPr>
          <w:bCs/>
          <w:sz w:val="28"/>
          <w:szCs w:val="28"/>
        </w:rPr>
        <w:t xml:space="preserve">Кризисная ситуация в 2022 году не повлияла на сферу услуг. </w:t>
      </w:r>
    </w:p>
    <w:p w14:paraId="0A75033A" w14:textId="77777777" w:rsidR="00AF0057" w:rsidRDefault="00301E44">
      <w:pPr>
        <w:pStyle w:val="afd"/>
        <w:rPr>
          <w:szCs w:val="28"/>
        </w:rPr>
      </w:pPr>
      <w:r>
        <w:rPr>
          <w:sz w:val="28"/>
          <w:szCs w:val="28"/>
        </w:rPr>
        <w:t>Сегодня в городе Орске создана современная индустрия сервиса, которая представлена предприятиями по следующим видам экономической деятельности:</w:t>
      </w:r>
    </w:p>
    <w:p w14:paraId="46096D76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транспортировка и хранение;</w:t>
      </w:r>
    </w:p>
    <w:p w14:paraId="72B913D7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строительство; </w:t>
      </w:r>
    </w:p>
    <w:p w14:paraId="413B265A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образование;</w:t>
      </w:r>
    </w:p>
    <w:p w14:paraId="153B1F4B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деятельность в области информации и связи;</w:t>
      </w:r>
    </w:p>
    <w:p w14:paraId="182C367F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деятельность по операциям с недвижимым имуществом;</w:t>
      </w:r>
    </w:p>
    <w:p w14:paraId="73336D17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деятельность в области здравоохранения и социальных услуг.</w:t>
      </w:r>
    </w:p>
    <w:p w14:paraId="16ED0C16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городе представлены и менее распространенные виды услуг:</w:t>
      </w:r>
    </w:p>
    <w:p w14:paraId="1EF55DDE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оформление и декор стилизованной вечеринки;</w:t>
      </w:r>
    </w:p>
    <w:p w14:paraId="461ED821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поздравление ростовой куклой; </w:t>
      </w:r>
    </w:p>
    <w:p w14:paraId="28563298" w14:textId="77777777" w:rsidR="00AF0057" w:rsidRDefault="004A2BB2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фотосессии</w:t>
      </w:r>
      <w:r w:rsidR="00301E44">
        <w:rPr>
          <w:sz w:val="28"/>
          <w:szCs w:val="28"/>
        </w:rPr>
        <w:t>;</w:t>
      </w:r>
    </w:p>
    <w:p w14:paraId="0DDFCB70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услуги в области косметологии и оздоровительных процедур;</w:t>
      </w:r>
    </w:p>
    <w:p w14:paraId="5D8C2F79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грумминг</w:t>
      </w:r>
      <w:proofErr w:type="spellEnd"/>
      <w:r>
        <w:rPr>
          <w:sz w:val="28"/>
          <w:szCs w:val="28"/>
        </w:rPr>
        <w:t xml:space="preserve"> (услуги по уходу за домашними питомцами);</w:t>
      </w:r>
    </w:p>
    <w:p w14:paraId="6606201A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кейтеринг (выездное ресторанное обслуживание, доставка готовой еды в офис, на дом);</w:t>
      </w:r>
    </w:p>
    <w:p w14:paraId="140A7BE9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чистка перьевых и пуховых подушек;</w:t>
      </w:r>
    </w:p>
    <w:p w14:paraId="714053C9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клининговые услуги (уборка помещений);</w:t>
      </w:r>
    </w:p>
    <w:p w14:paraId="4BDB446C" w14:textId="77777777" w:rsidR="00AF0057" w:rsidRDefault="004A2BB2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кик</w:t>
      </w:r>
      <w:r w:rsidR="00301E44">
        <w:rPr>
          <w:sz w:val="28"/>
          <w:szCs w:val="28"/>
        </w:rPr>
        <w:t>шеринг</w:t>
      </w:r>
      <w:proofErr w:type="spellEnd"/>
      <w:r w:rsidR="00301E44">
        <w:rPr>
          <w:sz w:val="28"/>
          <w:szCs w:val="28"/>
        </w:rPr>
        <w:t xml:space="preserve">; </w:t>
      </w:r>
    </w:p>
    <w:p w14:paraId="35DCCD8F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услуги по эвакуации автомобилей при ДТП и многое другое.</w:t>
      </w:r>
    </w:p>
    <w:p w14:paraId="72C6B71F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Бытовое обслуживание осуществляется в значительной части субъектами малого и среднего предпринимательства</w:t>
      </w:r>
      <w:r w:rsidR="008125D2">
        <w:rPr>
          <w:sz w:val="28"/>
          <w:szCs w:val="28"/>
        </w:rPr>
        <w:t>,</w:t>
      </w:r>
      <w:r w:rsidR="002460D6">
        <w:rPr>
          <w:sz w:val="28"/>
          <w:szCs w:val="28"/>
        </w:rPr>
        <w:t xml:space="preserve"> основная цель которых-</w:t>
      </w:r>
      <w:r>
        <w:rPr>
          <w:sz w:val="28"/>
          <w:szCs w:val="28"/>
        </w:rPr>
        <w:t xml:space="preserve"> удовлетворение возрастающего спроса населения по различным </w:t>
      </w:r>
      <w:r>
        <w:rPr>
          <w:sz w:val="28"/>
          <w:szCs w:val="28"/>
        </w:rPr>
        <w:lastRenderedPageBreak/>
        <w:t>направлениям с помощью внедрения новых технологий, современного оборудования и повышения качества обслуживания.</w:t>
      </w:r>
    </w:p>
    <w:p w14:paraId="4C6C07BD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2023 году объем платных услуг населению оценивается в сумме               19070 млн. </w:t>
      </w:r>
      <w:r w:rsidR="00016E38">
        <w:rPr>
          <w:sz w:val="28"/>
          <w:szCs w:val="28"/>
        </w:rPr>
        <w:t>рублей</w:t>
      </w:r>
      <w:r>
        <w:rPr>
          <w:sz w:val="28"/>
          <w:szCs w:val="28"/>
        </w:rPr>
        <w:t xml:space="preserve"> или 105,8 % к уровню 2022 года в сопоставимых ценах.        </w:t>
      </w:r>
    </w:p>
    <w:p w14:paraId="6771B1A7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Данное увеличение связано с ожидаемым ростом денежных доходов населения.</w:t>
      </w:r>
    </w:p>
    <w:p w14:paraId="0FB94543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связи с ожидаемым замедлением инфляционных процессов прогнозируется постепенное улучшение ситуации на рынке оказания услуг населению. Как следствие</w:t>
      </w:r>
      <w:r w:rsidR="002460D6">
        <w:rPr>
          <w:sz w:val="28"/>
          <w:szCs w:val="28"/>
        </w:rPr>
        <w:t>,</w:t>
      </w:r>
      <w:r>
        <w:rPr>
          <w:sz w:val="28"/>
          <w:szCs w:val="28"/>
        </w:rPr>
        <w:t xml:space="preserve"> объем платных услуг в 2024 ожидается в сумме            20220 млн. </w:t>
      </w:r>
      <w:r w:rsidR="00016E38">
        <w:rPr>
          <w:sz w:val="28"/>
          <w:szCs w:val="28"/>
        </w:rPr>
        <w:t>рублей</w:t>
      </w:r>
      <w:r>
        <w:rPr>
          <w:sz w:val="28"/>
          <w:szCs w:val="28"/>
        </w:rPr>
        <w:t xml:space="preserve"> или 100,5 % к уровню 2023 года по консервативному варианту и 20485 млн. </w:t>
      </w:r>
      <w:r w:rsidR="00016E38">
        <w:rPr>
          <w:sz w:val="28"/>
          <w:szCs w:val="28"/>
        </w:rPr>
        <w:t>рублей</w:t>
      </w:r>
      <w:r>
        <w:rPr>
          <w:sz w:val="28"/>
          <w:szCs w:val="28"/>
        </w:rPr>
        <w:t xml:space="preserve"> или 102,5 % по базовому варианту. </w:t>
      </w:r>
    </w:p>
    <w:p w14:paraId="51A2DCE7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2025 году по первому варианту населению города прогнозируется оказать платных услуг на сумму 21506 млн. рублей, или 101,2 % к уровню 2024 года, по второму варианту </w:t>
      </w:r>
      <w:proofErr w:type="gramStart"/>
      <w:r>
        <w:rPr>
          <w:sz w:val="28"/>
          <w:szCs w:val="28"/>
        </w:rPr>
        <w:t>-  21921</w:t>
      </w:r>
      <w:proofErr w:type="gramEnd"/>
      <w:r>
        <w:rPr>
          <w:sz w:val="28"/>
          <w:szCs w:val="28"/>
        </w:rPr>
        <w:t xml:space="preserve"> млн. рублей, или 102,5 %.  </w:t>
      </w:r>
    </w:p>
    <w:p w14:paraId="70016148" w14:textId="77777777" w:rsidR="00AF0057" w:rsidRDefault="00301E44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2026 году по первому варианту объем платных услуг прогнозируется в сумме 22874 млн. рублей, что составит 101,2 % к уровню 2025 года, по второму варианту </w:t>
      </w:r>
      <w:proofErr w:type="gramStart"/>
      <w:r>
        <w:rPr>
          <w:sz w:val="28"/>
          <w:szCs w:val="28"/>
        </w:rPr>
        <w:t>-  23481</w:t>
      </w:r>
      <w:proofErr w:type="gramEnd"/>
      <w:r>
        <w:rPr>
          <w:sz w:val="28"/>
          <w:szCs w:val="28"/>
        </w:rPr>
        <w:t xml:space="preserve"> млн. рублей или 102,6 %. </w:t>
      </w:r>
    </w:p>
    <w:p w14:paraId="7FFDFF6A" w14:textId="77777777" w:rsidR="00AF0057" w:rsidRDefault="00AF0057">
      <w:pPr>
        <w:pStyle w:val="17"/>
        <w:spacing w:before="0" w:beforeAutospacing="0" w:after="0" w:afterAutospacing="0"/>
        <w:ind w:firstLine="720"/>
        <w:jc w:val="both"/>
        <w:rPr>
          <w:sz w:val="28"/>
          <w:szCs w:val="28"/>
        </w:rPr>
      </w:pPr>
    </w:p>
    <w:p w14:paraId="4E3C73E0" w14:textId="77777777" w:rsidR="00AF0057" w:rsidRPr="00E83A4E" w:rsidRDefault="00301E44">
      <w:pPr>
        <w:jc w:val="center"/>
        <w:rPr>
          <w:bCs/>
          <w:sz w:val="28"/>
          <w:szCs w:val="28"/>
          <w:highlight w:val="white"/>
        </w:rPr>
      </w:pPr>
      <w:r w:rsidRPr="00E83A4E">
        <w:rPr>
          <w:bCs/>
          <w:sz w:val="28"/>
          <w:szCs w:val="28"/>
          <w:highlight w:val="white"/>
        </w:rPr>
        <w:t>Малое и среднее предпринимательство</w:t>
      </w:r>
    </w:p>
    <w:p w14:paraId="003647A6" w14:textId="77777777" w:rsidR="00AF0057" w:rsidRDefault="00AF0057">
      <w:pPr>
        <w:jc w:val="center"/>
        <w:rPr>
          <w:sz w:val="26"/>
          <w:szCs w:val="26"/>
          <w:highlight w:val="white"/>
        </w:rPr>
      </w:pPr>
    </w:p>
    <w:p w14:paraId="3D6754AA" w14:textId="77777777" w:rsidR="00AF0057" w:rsidRDefault="00301E44">
      <w:pPr>
        <w:widowControl w:val="0"/>
        <w:ind w:firstLine="709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 xml:space="preserve">Разработка прогноза по разделу «Малое и среднее предпринимательство, включая микропредприятия» осложнена тем, что территориальным органом Федеральной службы государственной статистики по Оренбургской области запрашиваемая информация предоставляется не полностью в связи с отсутствием данных по организациям, относящимся к субъектам малого предпринимательства. Исходя из вышеизложенного, невозможно отследить динамику по показателям раздела, что затрудняет оценку текущего года и прогнозируемого периода. </w:t>
      </w:r>
    </w:p>
    <w:p w14:paraId="4027E1CA" w14:textId="77777777" w:rsidR="00AF0057" w:rsidRDefault="00301E44">
      <w:pPr>
        <w:widowControl w:val="0"/>
        <w:ind w:firstLine="709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>Раздел прогноза «Малое и среднее предпринимательство</w:t>
      </w:r>
      <w:r w:rsidR="008125D2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включая микропредприятия»</w:t>
      </w:r>
      <w:r w:rsidR="00603A47"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>по г. Орску на период до 2026 года</w:t>
      </w:r>
      <w:r w:rsidR="002460D6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подготовлен </w:t>
      </w:r>
      <w:r w:rsidR="002460D6">
        <w:rPr>
          <w:sz w:val="28"/>
          <w:szCs w:val="28"/>
          <w:highlight w:val="white"/>
        </w:rPr>
        <w:t xml:space="preserve">с </w:t>
      </w:r>
      <w:r>
        <w:rPr>
          <w:sz w:val="28"/>
          <w:szCs w:val="28"/>
          <w:highlight w:val="white"/>
        </w:rPr>
        <w:t>использованием информации, представленной Пенсионным Фондом Российской Федерации, реестра субъектов малого и среднего предпринимательства, Федеральной налоговой службы, а также анализа и расчета показателей развития малого и среднего бизнеса за 2022 год.</w:t>
      </w:r>
    </w:p>
    <w:p w14:paraId="550DD70D" w14:textId="77777777" w:rsidR="00AF0057" w:rsidRDefault="00301E44">
      <w:pPr>
        <w:widowControl w:val="0"/>
        <w:ind w:firstLine="709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 xml:space="preserve">В рамках реализации </w:t>
      </w:r>
      <w:hyperlink r:id="rId8" w:tooltip="garantF1://12054854.0" w:history="1">
        <w:r>
          <w:rPr>
            <w:sz w:val="28"/>
            <w:szCs w:val="28"/>
            <w:highlight w:val="white"/>
          </w:rPr>
          <w:t>Федерального закона</w:t>
        </w:r>
      </w:hyperlink>
      <w:r>
        <w:rPr>
          <w:sz w:val="28"/>
          <w:szCs w:val="28"/>
          <w:highlight w:val="white"/>
        </w:rPr>
        <w:t xml:space="preserve"> от 24 июля 2007 года </w:t>
      </w:r>
      <w:r w:rsidR="00603A47">
        <w:rPr>
          <w:sz w:val="28"/>
          <w:szCs w:val="28"/>
          <w:highlight w:val="white"/>
        </w:rPr>
        <w:br/>
      </w:r>
      <w:r>
        <w:rPr>
          <w:sz w:val="28"/>
          <w:szCs w:val="28"/>
          <w:highlight w:val="white"/>
        </w:rPr>
        <w:t>№</w:t>
      </w:r>
      <w:r w:rsidR="00603A47">
        <w:rPr>
          <w:sz w:val="28"/>
          <w:szCs w:val="28"/>
          <w:highlight w:val="white"/>
        </w:rPr>
        <w:t> </w:t>
      </w:r>
      <w:r>
        <w:rPr>
          <w:sz w:val="28"/>
          <w:szCs w:val="28"/>
          <w:highlight w:val="white"/>
        </w:rPr>
        <w:t>209-ФЗ «О развитии малого и среднего предпринимательства в Российской Федерации», Федерального закона от 6 октября 2003 г</w:t>
      </w:r>
      <w:r w:rsidR="0040561A">
        <w:rPr>
          <w:sz w:val="28"/>
          <w:szCs w:val="28"/>
          <w:highlight w:val="white"/>
        </w:rPr>
        <w:t>ода</w:t>
      </w:r>
      <w:r w:rsidR="00603A47"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>№ 131-ФЗ «Об общих принципах организации местного самоуправления в Российской Федерации», а также распоряжения Правительства Российской Федерации от 2 июня 2016 г</w:t>
      </w:r>
      <w:r w:rsidR="0040561A">
        <w:rPr>
          <w:sz w:val="28"/>
          <w:szCs w:val="28"/>
          <w:highlight w:val="white"/>
        </w:rPr>
        <w:t>ода</w:t>
      </w:r>
      <w:r>
        <w:rPr>
          <w:sz w:val="28"/>
          <w:szCs w:val="28"/>
          <w:highlight w:val="white"/>
        </w:rPr>
        <w:t xml:space="preserve"> № 1083-р «О Стратегии развития малого и среднего предпринимательства в Российской Федерации на период до 2030 года» постановлением администрации города Орска</w:t>
      </w:r>
      <w:r w:rsidR="00603A47"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 xml:space="preserve">от 31 октября 2022 </w:t>
      </w:r>
      <w:r w:rsidR="0040561A">
        <w:rPr>
          <w:sz w:val="28"/>
          <w:szCs w:val="28"/>
          <w:highlight w:val="white"/>
        </w:rPr>
        <w:t xml:space="preserve">года </w:t>
      </w:r>
      <w:r>
        <w:rPr>
          <w:sz w:val="28"/>
          <w:szCs w:val="28"/>
          <w:highlight w:val="white"/>
        </w:rPr>
        <w:t>№ 3613-п утверждена муниципальная программа «О развитии малого и среднего предпринимательства в городе Орске» (далее – программа).</w:t>
      </w:r>
    </w:p>
    <w:p w14:paraId="0EFFF14E" w14:textId="77777777" w:rsidR="00AF0057" w:rsidRDefault="00301E44">
      <w:pPr>
        <w:widowControl w:val="0"/>
        <w:ind w:firstLine="709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lastRenderedPageBreak/>
        <w:t xml:space="preserve"> В городе действует учреждение инфраструктуры поддержки малого и среднего предпринимательства – муниципальное бюджетное учреждение «Бизнес-инкубатор «Орский» (далее – МБУ «Бизнес-инкубатор «Орский»). Деятельность учреждения направлена на поддержку и развитие малого и среднего предпринимательства в рамках действующего законодательства</w:t>
      </w:r>
      <w:r>
        <w:rPr>
          <w:sz w:val="28"/>
          <w:szCs w:val="28"/>
        </w:rPr>
        <w:t xml:space="preserve"> с учетом полномочий муниципального образования</w:t>
      </w:r>
      <w:r w:rsidR="002460D6">
        <w:rPr>
          <w:sz w:val="28"/>
          <w:szCs w:val="28"/>
        </w:rPr>
        <w:t>.</w:t>
      </w:r>
    </w:p>
    <w:p w14:paraId="0BD9002D" w14:textId="77777777" w:rsidR="00AF0057" w:rsidRDefault="00301E44">
      <w:pPr>
        <w:widowControl w:val="0"/>
        <w:ind w:firstLine="709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 xml:space="preserve">На территории </w:t>
      </w:r>
      <w:r w:rsidR="002460D6">
        <w:rPr>
          <w:sz w:val="28"/>
          <w:szCs w:val="28"/>
          <w:highlight w:val="white"/>
        </w:rPr>
        <w:t>муниципального образования</w:t>
      </w:r>
      <w:r>
        <w:rPr>
          <w:sz w:val="28"/>
          <w:szCs w:val="28"/>
          <w:highlight w:val="white"/>
        </w:rPr>
        <w:t xml:space="preserve"> действует совещательный орган по обсуждению вопросов малого и среднего предпринимательства </w:t>
      </w:r>
      <w:proofErr w:type="gramStart"/>
      <w:r>
        <w:rPr>
          <w:sz w:val="28"/>
          <w:szCs w:val="28"/>
          <w:highlight w:val="white"/>
        </w:rPr>
        <w:t>-  о</w:t>
      </w:r>
      <w:r>
        <w:rPr>
          <w:bCs/>
          <w:sz w:val="28"/>
          <w:szCs w:val="28"/>
          <w:highlight w:val="white"/>
        </w:rPr>
        <w:t>бщественный</w:t>
      </w:r>
      <w:proofErr w:type="gramEnd"/>
      <w:r>
        <w:rPr>
          <w:bCs/>
          <w:sz w:val="28"/>
          <w:szCs w:val="28"/>
          <w:highlight w:val="white"/>
        </w:rPr>
        <w:t xml:space="preserve"> Совет предпринимателей при главе города Орска. В 2022-2023 год</w:t>
      </w:r>
      <w:r w:rsidR="0040561A">
        <w:rPr>
          <w:bCs/>
          <w:sz w:val="28"/>
          <w:szCs w:val="28"/>
          <w:highlight w:val="white"/>
        </w:rPr>
        <w:t>ах</w:t>
      </w:r>
      <w:r>
        <w:rPr>
          <w:bCs/>
          <w:sz w:val="28"/>
          <w:szCs w:val="28"/>
          <w:highlight w:val="white"/>
        </w:rPr>
        <w:t xml:space="preserve"> проведено 8 заседаний, на которых обсуждались вопросы по развитию бизнеса, в том числе в рамках сложившейся экономической ситуации и санкций в отношении России.</w:t>
      </w:r>
    </w:p>
    <w:p w14:paraId="1EE872BA" w14:textId="77777777" w:rsidR="00AF0057" w:rsidRDefault="00301E44">
      <w:pPr>
        <w:ind w:firstLine="754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 xml:space="preserve">На территории города Орска на </w:t>
      </w:r>
      <w:r w:rsidR="0040561A">
        <w:rPr>
          <w:sz w:val="28"/>
          <w:szCs w:val="28"/>
          <w:highlight w:val="white"/>
        </w:rPr>
        <w:t xml:space="preserve">1 января </w:t>
      </w:r>
      <w:r>
        <w:rPr>
          <w:sz w:val="28"/>
          <w:szCs w:val="28"/>
          <w:highlight w:val="white"/>
        </w:rPr>
        <w:t>2023 года согласно данным единого реестра субъектов малого и среднего предпринимательства осуществляли свою деятельность 6537 предприятий, из них индивидуальных предпринимателей (далее</w:t>
      </w:r>
      <w:r w:rsidR="00603A47"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>-</w:t>
      </w:r>
      <w:r w:rsidR="00603A47"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>ИП) - 4514, малых предприятий</w:t>
      </w:r>
      <w:r w:rsidR="008125D2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включая микропредприятия </w:t>
      </w:r>
      <w:r w:rsidR="002460D6">
        <w:rPr>
          <w:sz w:val="28"/>
          <w:szCs w:val="28"/>
          <w:highlight w:val="white"/>
        </w:rPr>
        <w:t>–</w:t>
      </w:r>
      <w:r>
        <w:rPr>
          <w:sz w:val="28"/>
          <w:szCs w:val="28"/>
          <w:highlight w:val="white"/>
        </w:rPr>
        <w:t xml:space="preserve"> 2012</w:t>
      </w:r>
      <w:r w:rsidR="002460D6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и 11 -  средних.</w:t>
      </w:r>
    </w:p>
    <w:p w14:paraId="5685FBC5" w14:textId="77777777" w:rsidR="00AF0057" w:rsidRDefault="00301E44">
      <w:pPr>
        <w:ind w:firstLine="754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 xml:space="preserve">Количество средних предприятий на </w:t>
      </w:r>
      <w:r w:rsidR="0040561A">
        <w:rPr>
          <w:sz w:val="28"/>
          <w:szCs w:val="28"/>
          <w:highlight w:val="white"/>
        </w:rPr>
        <w:t xml:space="preserve">1 января </w:t>
      </w:r>
      <w:r>
        <w:rPr>
          <w:sz w:val="28"/>
          <w:szCs w:val="28"/>
          <w:highlight w:val="white"/>
        </w:rPr>
        <w:t>202</w:t>
      </w:r>
      <w:r w:rsidR="0040561A">
        <w:rPr>
          <w:sz w:val="28"/>
          <w:szCs w:val="28"/>
          <w:highlight w:val="white"/>
        </w:rPr>
        <w:t>2 года</w:t>
      </w:r>
      <w:r>
        <w:rPr>
          <w:sz w:val="28"/>
          <w:szCs w:val="28"/>
          <w:highlight w:val="white"/>
        </w:rPr>
        <w:t xml:space="preserve"> составило 11, что на 28% больше</w:t>
      </w:r>
      <w:r w:rsidR="007072F2">
        <w:rPr>
          <w:sz w:val="28"/>
          <w:szCs w:val="28"/>
          <w:highlight w:val="white"/>
        </w:rPr>
        <w:t xml:space="preserve"> аналогичного</w:t>
      </w:r>
      <w:r>
        <w:rPr>
          <w:sz w:val="28"/>
          <w:szCs w:val="28"/>
          <w:highlight w:val="white"/>
        </w:rPr>
        <w:t xml:space="preserve"> период</w:t>
      </w:r>
      <w:r w:rsidR="007072F2">
        <w:rPr>
          <w:sz w:val="28"/>
          <w:szCs w:val="28"/>
          <w:highlight w:val="white"/>
        </w:rPr>
        <w:t>а</w:t>
      </w:r>
      <w:r>
        <w:rPr>
          <w:sz w:val="28"/>
          <w:szCs w:val="28"/>
          <w:highlight w:val="white"/>
        </w:rPr>
        <w:t xml:space="preserve"> 202</w:t>
      </w:r>
      <w:r w:rsidR="0040561A">
        <w:rPr>
          <w:sz w:val="28"/>
          <w:szCs w:val="28"/>
          <w:highlight w:val="white"/>
        </w:rPr>
        <w:t>1</w:t>
      </w:r>
      <w:r w:rsidR="007072F2">
        <w:rPr>
          <w:sz w:val="28"/>
          <w:szCs w:val="28"/>
          <w:highlight w:val="white"/>
        </w:rPr>
        <w:t xml:space="preserve"> года, </w:t>
      </w:r>
      <w:r w:rsidR="007072F2">
        <w:rPr>
          <w:sz w:val="28"/>
          <w:szCs w:val="28"/>
        </w:rPr>
        <w:t>в</w:t>
      </w:r>
      <w:r>
        <w:rPr>
          <w:sz w:val="28"/>
          <w:szCs w:val="28"/>
        </w:rPr>
        <w:t xml:space="preserve"> связи с переходом малых предприятий в средние по обороту и выпуску производимой продукции.</w:t>
      </w:r>
    </w:p>
    <w:p w14:paraId="6D18A93A" w14:textId="77777777" w:rsidR="00AF0057" w:rsidRDefault="00301E44">
      <w:pPr>
        <w:ind w:firstLine="754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>Среднесписочная численность работников, занятых на средних предприятиях</w:t>
      </w:r>
      <w:r w:rsidR="002460D6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в 2022 году составила 1063 человека</w:t>
      </w:r>
      <w:r w:rsidR="002460D6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что на 27,8% больше по отношению к 2021 году. Оборот средних предприятий в 2022 году составил 2919,87 млн. рублей. </w:t>
      </w:r>
    </w:p>
    <w:p w14:paraId="66210F27" w14:textId="77777777" w:rsidR="008165DC" w:rsidRDefault="00301E44">
      <w:pPr>
        <w:widowControl w:val="0"/>
        <w:ind w:firstLine="720"/>
        <w:jc w:val="both"/>
        <w:rPr>
          <w:sz w:val="28"/>
          <w:szCs w:val="28"/>
          <w:highlight w:val="white"/>
        </w:rPr>
      </w:pPr>
      <w:r>
        <w:rPr>
          <w:sz w:val="28"/>
          <w:szCs w:val="28"/>
          <w:highlight w:val="white"/>
        </w:rPr>
        <w:t>Количество малых предприятий, включая микропредприятия в 2022 году</w:t>
      </w:r>
      <w:r w:rsidR="007072F2">
        <w:rPr>
          <w:sz w:val="28"/>
          <w:szCs w:val="28"/>
          <w:highlight w:val="white"/>
        </w:rPr>
        <w:t>,</w:t>
      </w:r>
      <w:r w:rsidR="002460D6">
        <w:rPr>
          <w:sz w:val="28"/>
          <w:szCs w:val="28"/>
          <w:highlight w:val="white"/>
        </w:rPr>
        <w:t xml:space="preserve"> составило 2012 единиц</w:t>
      </w:r>
      <w:r>
        <w:rPr>
          <w:sz w:val="28"/>
          <w:szCs w:val="28"/>
          <w:highlight w:val="white"/>
        </w:rPr>
        <w:t xml:space="preserve"> (микропредприятия 1816, малые предприятия 196), что на 3,6% меньше</w:t>
      </w:r>
      <w:r w:rsidR="002460D6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чем в предыдущем году. </w:t>
      </w:r>
    </w:p>
    <w:p w14:paraId="1D4F3964" w14:textId="77777777" w:rsidR="00AF0057" w:rsidRDefault="00301E44">
      <w:pPr>
        <w:widowControl w:val="0"/>
        <w:ind w:firstLine="720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>Среднесписочная численность работников малых предприятий, включая микропредприятия</w:t>
      </w:r>
      <w:r w:rsidR="007072F2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на </w:t>
      </w:r>
      <w:r w:rsidR="0040561A">
        <w:rPr>
          <w:sz w:val="28"/>
          <w:szCs w:val="28"/>
          <w:highlight w:val="white"/>
        </w:rPr>
        <w:t xml:space="preserve">1 января </w:t>
      </w:r>
      <w:r>
        <w:rPr>
          <w:sz w:val="28"/>
          <w:szCs w:val="28"/>
          <w:highlight w:val="white"/>
        </w:rPr>
        <w:t>2023 года составляла 9920 человек,</w:t>
      </w:r>
      <w:r w:rsidR="00603A47"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 xml:space="preserve">что на 4,75% меньше, чем в предыдущем году, </w:t>
      </w:r>
      <w:r>
        <w:rPr>
          <w:sz w:val="28"/>
          <w:szCs w:val="28"/>
        </w:rPr>
        <w:t xml:space="preserve">снижение численности работников на предприятиях возникло за счет возможности </w:t>
      </w:r>
      <w:r w:rsidR="002460D6">
        <w:rPr>
          <w:sz w:val="28"/>
          <w:szCs w:val="28"/>
        </w:rPr>
        <w:t xml:space="preserve">перехода </w:t>
      </w:r>
      <w:r>
        <w:rPr>
          <w:sz w:val="28"/>
          <w:szCs w:val="28"/>
        </w:rPr>
        <w:t>работников в ста</w:t>
      </w:r>
      <w:r w:rsidR="0040561A">
        <w:rPr>
          <w:sz w:val="28"/>
          <w:szCs w:val="28"/>
        </w:rPr>
        <w:t>т</w:t>
      </w:r>
      <w:r>
        <w:rPr>
          <w:sz w:val="28"/>
          <w:szCs w:val="28"/>
        </w:rPr>
        <w:t xml:space="preserve">ус самозанятых, которое дает возможность применять соответствующую систему налогообложения в соответствии с </w:t>
      </w:r>
      <w:r>
        <w:rPr>
          <w:sz w:val="28"/>
          <w:szCs w:val="28"/>
          <w:highlight w:val="white"/>
        </w:rPr>
        <w:t xml:space="preserve">ФЗ </w:t>
      </w:r>
      <w:r>
        <w:rPr>
          <w:sz w:val="28"/>
          <w:szCs w:val="28"/>
        </w:rPr>
        <w:t>№442 от 27</w:t>
      </w:r>
      <w:r w:rsidR="0040561A">
        <w:rPr>
          <w:sz w:val="28"/>
          <w:szCs w:val="28"/>
        </w:rPr>
        <w:t xml:space="preserve"> ноября </w:t>
      </w:r>
      <w:r>
        <w:rPr>
          <w:sz w:val="28"/>
          <w:szCs w:val="28"/>
        </w:rPr>
        <w:t>2022 года.</w:t>
      </w:r>
    </w:p>
    <w:p w14:paraId="03596C3A" w14:textId="77777777" w:rsidR="00AF0057" w:rsidRDefault="00301E44">
      <w:pPr>
        <w:widowControl w:val="0"/>
        <w:ind w:firstLine="720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>Количество индивидуальных предпринимателей в 2022 году выросло по отношению к предыдущему году на 0,66%. Численность работников, занятых у индивидуальных предпринимателей</w:t>
      </w:r>
      <w:r w:rsidR="007072F2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уменьшилась на 6,84% и составил</w:t>
      </w:r>
      <w:r w:rsidR="002460D6">
        <w:rPr>
          <w:sz w:val="28"/>
          <w:szCs w:val="28"/>
          <w:highlight w:val="white"/>
        </w:rPr>
        <w:t>а</w:t>
      </w:r>
      <w:r>
        <w:rPr>
          <w:sz w:val="28"/>
          <w:szCs w:val="28"/>
          <w:highlight w:val="white"/>
        </w:rPr>
        <w:t xml:space="preserve"> 9642 человек.</w:t>
      </w:r>
      <w:r w:rsidR="00603A47"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 xml:space="preserve">Снижение количества работников происходит в связи с действием ФЗ </w:t>
      </w:r>
      <w:r>
        <w:rPr>
          <w:sz w:val="28"/>
          <w:szCs w:val="28"/>
        </w:rPr>
        <w:t>№442 от 27</w:t>
      </w:r>
      <w:r w:rsidR="0040561A">
        <w:rPr>
          <w:sz w:val="28"/>
          <w:szCs w:val="28"/>
        </w:rPr>
        <w:t xml:space="preserve"> ноября </w:t>
      </w:r>
      <w:r>
        <w:rPr>
          <w:sz w:val="28"/>
          <w:szCs w:val="28"/>
        </w:rPr>
        <w:t>2022 года</w:t>
      </w:r>
      <w:r w:rsidR="007072F2">
        <w:rPr>
          <w:sz w:val="28"/>
          <w:szCs w:val="28"/>
        </w:rPr>
        <w:t>,</w:t>
      </w:r>
      <w:r>
        <w:rPr>
          <w:sz w:val="28"/>
          <w:szCs w:val="28"/>
        </w:rPr>
        <w:t xml:space="preserve"> который дает возможность физическим лицам использовать статус самозанятых и применять соответствующую систему налогообложения</w:t>
      </w:r>
      <w:r w:rsidR="002460D6">
        <w:rPr>
          <w:sz w:val="28"/>
          <w:szCs w:val="28"/>
        </w:rPr>
        <w:t>.</w:t>
      </w:r>
    </w:p>
    <w:p w14:paraId="189997B5" w14:textId="77777777" w:rsidR="00AF0057" w:rsidRDefault="00301E44">
      <w:pPr>
        <w:widowControl w:val="0"/>
        <w:ind w:firstLine="720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>По оценке количество средних предприя</w:t>
      </w:r>
      <w:r w:rsidR="007072F2">
        <w:rPr>
          <w:sz w:val="28"/>
          <w:szCs w:val="28"/>
          <w:highlight w:val="white"/>
        </w:rPr>
        <w:t>тий на конец 2023 года увеличит</w:t>
      </w:r>
      <w:r>
        <w:rPr>
          <w:sz w:val="28"/>
          <w:szCs w:val="28"/>
          <w:highlight w:val="white"/>
        </w:rPr>
        <w:t xml:space="preserve">ся на 2 единицы по отношению к прошлому году и составит 13 </w:t>
      </w:r>
      <w:r>
        <w:rPr>
          <w:sz w:val="28"/>
          <w:szCs w:val="28"/>
          <w:highlight w:val="white"/>
        </w:rPr>
        <w:lastRenderedPageBreak/>
        <w:t>единиц. В реестре субъектов средних предприятий на 11</w:t>
      </w:r>
      <w:r w:rsidR="0040561A">
        <w:rPr>
          <w:sz w:val="28"/>
          <w:szCs w:val="28"/>
          <w:highlight w:val="white"/>
        </w:rPr>
        <w:t xml:space="preserve"> июля </w:t>
      </w:r>
      <w:r>
        <w:rPr>
          <w:sz w:val="28"/>
          <w:szCs w:val="28"/>
          <w:highlight w:val="white"/>
        </w:rPr>
        <w:t>2023 года 2 предприятия ООО «</w:t>
      </w:r>
      <w:proofErr w:type="spellStart"/>
      <w:r>
        <w:rPr>
          <w:sz w:val="28"/>
          <w:szCs w:val="28"/>
          <w:highlight w:val="white"/>
        </w:rPr>
        <w:t>Промэлектроторг</w:t>
      </w:r>
      <w:proofErr w:type="spellEnd"/>
      <w:r>
        <w:rPr>
          <w:sz w:val="28"/>
          <w:szCs w:val="28"/>
          <w:highlight w:val="white"/>
        </w:rPr>
        <w:t>» и ООО «</w:t>
      </w:r>
      <w:proofErr w:type="spellStart"/>
      <w:r>
        <w:rPr>
          <w:sz w:val="28"/>
          <w:szCs w:val="28"/>
          <w:highlight w:val="white"/>
        </w:rPr>
        <w:t>Союзстрой</w:t>
      </w:r>
      <w:proofErr w:type="spellEnd"/>
      <w:r>
        <w:rPr>
          <w:sz w:val="28"/>
          <w:szCs w:val="28"/>
          <w:highlight w:val="white"/>
        </w:rPr>
        <w:t>» - перешли по обороту из малых предприятий в средние предприятия.</w:t>
      </w:r>
    </w:p>
    <w:p w14:paraId="575DBBCA" w14:textId="77777777" w:rsidR="00AF0057" w:rsidRDefault="00301E44">
      <w:pPr>
        <w:widowControl w:val="0"/>
        <w:ind w:firstLine="720"/>
        <w:jc w:val="both"/>
        <w:rPr>
          <w:color w:val="000000"/>
          <w:sz w:val="27"/>
          <w:szCs w:val="27"/>
          <w:highlight w:val="white"/>
        </w:rPr>
      </w:pPr>
      <w:r>
        <w:rPr>
          <w:color w:val="000000"/>
          <w:sz w:val="28"/>
          <w:szCs w:val="28"/>
          <w:highlight w:val="white"/>
        </w:rPr>
        <w:t>Численность работников, занятых на средних предприятиях в 2023 году</w:t>
      </w:r>
      <w:r w:rsidR="002460D6">
        <w:rPr>
          <w:color w:val="000000"/>
          <w:sz w:val="28"/>
          <w:szCs w:val="28"/>
          <w:highlight w:val="white"/>
        </w:rPr>
        <w:t>,</w:t>
      </w:r>
      <w:r>
        <w:rPr>
          <w:color w:val="000000"/>
          <w:sz w:val="28"/>
          <w:szCs w:val="28"/>
          <w:highlight w:val="white"/>
        </w:rPr>
        <w:t xml:space="preserve"> по оценке составит 1709 человек. Показатель увеличится по отношению к прошлому году на 37,8% за счет увеличения количества средних предприятий (ООО «</w:t>
      </w:r>
      <w:proofErr w:type="spellStart"/>
      <w:r>
        <w:rPr>
          <w:color w:val="000000"/>
          <w:sz w:val="28"/>
          <w:szCs w:val="28"/>
          <w:highlight w:val="white"/>
        </w:rPr>
        <w:t>Промэлектроторг</w:t>
      </w:r>
      <w:proofErr w:type="spellEnd"/>
      <w:r>
        <w:rPr>
          <w:color w:val="000000"/>
          <w:sz w:val="28"/>
          <w:szCs w:val="28"/>
          <w:highlight w:val="white"/>
        </w:rPr>
        <w:t>» и ООО «</w:t>
      </w:r>
      <w:proofErr w:type="spellStart"/>
      <w:r>
        <w:rPr>
          <w:color w:val="000000"/>
          <w:sz w:val="28"/>
          <w:szCs w:val="28"/>
          <w:highlight w:val="white"/>
        </w:rPr>
        <w:t>Союзстрой</w:t>
      </w:r>
      <w:proofErr w:type="spellEnd"/>
      <w:r>
        <w:rPr>
          <w:color w:val="000000"/>
          <w:sz w:val="28"/>
          <w:szCs w:val="28"/>
          <w:highlight w:val="white"/>
        </w:rPr>
        <w:t>» - 215 человек.).</w:t>
      </w:r>
    </w:p>
    <w:p w14:paraId="41FA27B3" w14:textId="77777777" w:rsidR="00AF0057" w:rsidRDefault="00301E44">
      <w:pPr>
        <w:ind w:firstLine="754"/>
        <w:jc w:val="both"/>
        <w:rPr>
          <w:color w:val="000000"/>
          <w:sz w:val="27"/>
          <w:szCs w:val="27"/>
          <w:highlight w:val="white"/>
        </w:rPr>
      </w:pPr>
      <w:r>
        <w:rPr>
          <w:color w:val="000000"/>
          <w:sz w:val="28"/>
          <w:szCs w:val="28"/>
          <w:highlight w:val="white"/>
        </w:rPr>
        <w:t xml:space="preserve">Оборот средних предприятий составит порядка </w:t>
      </w:r>
      <w:r w:rsidRPr="00FC4CD5">
        <w:rPr>
          <w:color w:val="000000"/>
          <w:sz w:val="28"/>
          <w:szCs w:val="28"/>
          <w:highlight w:val="white"/>
        </w:rPr>
        <w:t>3090</w:t>
      </w:r>
      <w:r>
        <w:rPr>
          <w:color w:val="000000"/>
          <w:sz w:val="28"/>
          <w:szCs w:val="28"/>
          <w:highlight w:val="white"/>
        </w:rPr>
        <w:t xml:space="preserve">,3 млн. </w:t>
      </w:r>
      <w:r w:rsidR="00016E38">
        <w:rPr>
          <w:color w:val="000000"/>
          <w:sz w:val="28"/>
          <w:szCs w:val="28"/>
          <w:highlight w:val="white"/>
        </w:rPr>
        <w:t>рублей</w:t>
      </w:r>
      <w:r>
        <w:rPr>
          <w:color w:val="000000"/>
          <w:sz w:val="28"/>
          <w:szCs w:val="28"/>
          <w:highlight w:val="white"/>
        </w:rPr>
        <w:t>, по сравнению с 2022 годом увеличение составит 5,837%. Рост прогнозируется за счет 2 предприятий</w:t>
      </w:r>
      <w:r w:rsidR="002460D6">
        <w:rPr>
          <w:color w:val="000000"/>
          <w:sz w:val="28"/>
          <w:szCs w:val="28"/>
          <w:highlight w:val="white"/>
        </w:rPr>
        <w:t>,</w:t>
      </w:r>
      <w:r>
        <w:rPr>
          <w:color w:val="000000"/>
          <w:sz w:val="28"/>
          <w:szCs w:val="28"/>
          <w:highlight w:val="white"/>
        </w:rPr>
        <w:t xml:space="preserve"> перешедших из категории малых предприятий                                               </w:t>
      </w:r>
      <w:proofErr w:type="gramStart"/>
      <w:r>
        <w:rPr>
          <w:color w:val="000000"/>
          <w:sz w:val="28"/>
          <w:szCs w:val="28"/>
          <w:highlight w:val="white"/>
        </w:rPr>
        <w:t xml:space="preserve">   (</w:t>
      </w:r>
      <w:proofErr w:type="gramEnd"/>
      <w:r>
        <w:rPr>
          <w:sz w:val="28"/>
          <w:szCs w:val="28"/>
          <w:highlight w:val="white"/>
        </w:rPr>
        <w:t>ООО «</w:t>
      </w:r>
      <w:proofErr w:type="spellStart"/>
      <w:r>
        <w:rPr>
          <w:sz w:val="28"/>
          <w:szCs w:val="28"/>
          <w:highlight w:val="white"/>
        </w:rPr>
        <w:t>Промэлектроторг</w:t>
      </w:r>
      <w:proofErr w:type="spellEnd"/>
      <w:r>
        <w:rPr>
          <w:sz w:val="28"/>
          <w:szCs w:val="28"/>
          <w:highlight w:val="white"/>
        </w:rPr>
        <w:t>» и ООО «</w:t>
      </w:r>
      <w:proofErr w:type="spellStart"/>
      <w:r>
        <w:rPr>
          <w:sz w:val="28"/>
          <w:szCs w:val="28"/>
          <w:highlight w:val="white"/>
        </w:rPr>
        <w:t>Союзстрой</w:t>
      </w:r>
      <w:proofErr w:type="spellEnd"/>
      <w:r>
        <w:rPr>
          <w:sz w:val="28"/>
          <w:szCs w:val="28"/>
          <w:highlight w:val="white"/>
        </w:rPr>
        <w:t xml:space="preserve">»), оборот которых по итогам 2022 года составляет </w:t>
      </w:r>
      <w:r>
        <w:rPr>
          <w:color w:val="000000"/>
          <w:sz w:val="28"/>
          <w:szCs w:val="28"/>
          <w:highlight w:val="white"/>
        </w:rPr>
        <w:t xml:space="preserve">1701 млн. </w:t>
      </w:r>
      <w:r w:rsidR="00016E38">
        <w:rPr>
          <w:color w:val="000000"/>
          <w:sz w:val="28"/>
          <w:szCs w:val="28"/>
          <w:highlight w:val="white"/>
        </w:rPr>
        <w:t>рублей</w:t>
      </w:r>
      <w:r w:rsidR="00603A47">
        <w:rPr>
          <w:color w:val="000000"/>
          <w:sz w:val="28"/>
          <w:szCs w:val="28"/>
          <w:highlight w:val="white"/>
        </w:rPr>
        <w:t xml:space="preserve">. </w:t>
      </w:r>
      <w:r>
        <w:rPr>
          <w:color w:val="000000"/>
          <w:sz w:val="28"/>
          <w:szCs w:val="28"/>
          <w:highlight w:val="white"/>
        </w:rPr>
        <w:t>При расчете применена инфляция 11,94% согласно данны</w:t>
      </w:r>
      <w:r w:rsidR="00073938">
        <w:rPr>
          <w:color w:val="000000"/>
          <w:sz w:val="28"/>
          <w:szCs w:val="28"/>
          <w:highlight w:val="white"/>
        </w:rPr>
        <w:t>м</w:t>
      </w:r>
      <w:r>
        <w:rPr>
          <w:color w:val="000000"/>
          <w:sz w:val="28"/>
          <w:szCs w:val="28"/>
          <w:highlight w:val="white"/>
        </w:rPr>
        <w:t xml:space="preserve"> Росстата. </w:t>
      </w:r>
    </w:p>
    <w:p w14:paraId="34D1C669" w14:textId="77777777" w:rsidR="00AF0057" w:rsidRDefault="00073938">
      <w:pPr>
        <w:widowControl w:val="0"/>
        <w:ind w:firstLine="720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>К</w:t>
      </w:r>
      <w:r w:rsidR="00301E44">
        <w:rPr>
          <w:sz w:val="28"/>
          <w:szCs w:val="28"/>
          <w:highlight w:val="white"/>
        </w:rPr>
        <w:t>оличество малых предприятий</w:t>
      </w:r>
      <w:r w:rsidR="003626BA">
        <w:rPr>
          <w:sz w:val="28"/>
          <w:szCs w:val="28"/>
          <w:highlight w:val="white"/>
        </w:rPr>
        <w:t>,</w:t>
      </w:r>
      <w:r w:rsidR="00301E44">
        <w:rPr>
          <w:sz w:val="28"/>
          <w:szCs w:val="28"/>
          <w:highlight w:val="white"/>
        </w:rPr>
        <w:t xml:space="preserve"> включая микропредприятия</w:t>
      </w:r>
      <w:r w:rsidR="00116F82">
        <w:rPr>
          <w:sz w:val="28"/>
          <w:szCs w:val="28"/>
          <w:highlight w:val="white"/>
        </w:rPr>
        <w:t>,</w:t>
      </w:r>
      <w:r w:rsidR="00301E44">
        <w:rPr>
          <w:sz w:val="28"/>
          <w:szCs w:val="28"/>
          <w:highlight w:val="white"/>
        </w:rPr>
        <w:t xml:space="preserve"> на конец 2023 года составит 2024 единицы</w:t>
      </w:r>
      <w:r w:rsidR="003626BA">
        <w:rPr>
          <w:sz w:val="28"/>
          <w:szCs w:val="28"/>
          <w:highlight w:val="white"/>
        </w:rPr>
        <w:t>,</w:t>
      </w:r>
      <w:r w:rsidR="00603A47">
        <w:rPr>
          <w:sz w:val="28"/>
          <w:szCs w:val="28"/>
          <w:highlight w:val="white"/>
        </w:rPr>
        <w:t xml:space="preserve"> </w:t>
      </w:r>
      <w:r w:rsidR="003626BA">
        <w:rPr>
          <w:sz w:val="28"/>
          <w:szCs w:val="28"/>
          <w:highlight w:val="white"/>
        </w:rPr>
        <w:t>ч</w:t>
      </w:r>
      <w:r w:rsidR="00301E44">
        <w:rPr>
          <w:sz w:val="28"/>
          <w:szCs w:val="28"/>
          <w:highlight w:val="white"/>
        </w:rPr>
        <w:t>то больше на 1,5%</w:t>
      </w:r>
      <w:r w:rsidR="00301E44">
        <w:rPr>
          <w:sz w:val="28"/>
          <w:szCs w:val="28"/>
        </w:rPr>
        <w:t xml:space="preserve"> в сравнении</w:t>
      </w:r>
      <w:r w:rsidR="008165DC">
        <w:rPr>
          <w:sz w:val="28"/>
          <w:szCs w:val="28"/>
        </w:rPr>
        <w:t>с2</w:t>
      </w:r>
      <w:r w:rsidR="00301E44">
        <w:rPr>
          <w:sz w:val="28"/>
          <w:szCs w:val="28"/>
        </w:rPr>
        <w:t>022 годом.</w:t>
      </w:r>
    </w:p>
    <w:p w14:paraId="6EB56F73" w14:textId="77777777" w:rsidR="00AF0057" w:rsidRDefault="00301E44">
      <w:pPr>
        <w:widowControl w:val="0"/>
        <w:ind w:firstLine="720"/>
        <w:jc w:val="both"/>
        <w:rPr>
          <w:sz w:val="27"/>
          <w:szCs w:val="27"/>
        </w:rPr>
      </w:pPr>
      <w:r>
        <w:rPr>
          <w:color w:val="000000"/>
          <w:sz w:val="28"/>
          <w:szCs w:val="28"/>
          <w:highlight w:val="white"/>
        </w:rPr>
        <w:t xml:space="preserve">Численность работников, занятых на </w:t>
      </w:r>
      <w:r>
        <w:rPr>
          <w:sz w:val="28"/>
          <w:szCs w:val="28"/>
          <w:highlight w:val="white"/>
        </w:rPr>
        <w:t>малых предприятиях</w:t>
      </w:r>
      <w:r w:rsidR="003626BA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включая микропредприятия,</w:t>
      </w:r>
      <w:r>
        <w:rPr>
          <w:color w:val="000000"/>
          <w:sz w:val="28"/>
          <w:szCs w:val="28"/>
          <w:highlight w:val="white"/>
        </w:rPr>
        <w:t xml:space="preserve"> по оценке 2023</w:t>
      </w:r>
      <w:r w:rsidR="003626BA">
        <w:rPr>
          <w:color w:val="000000"/>
          <w:sz w:val="28"/>
          <w:szCs w:val="28"/>
          <w:highlight w:val="white"/>
        </w:rPr>
        <w:t xml:space="preserve"> года составит 10063 человека, ч</w:t>
      </w:r>
      <w:r>
        <w:rPr>
          <w:sz w:val="28"/>
          <w:szCs w:val="28"/>
          <w:highlight w:val="white"/>
        </w:rPr>
        <w:t>то больше на 1,44%</w:t>
      </w:r>
      <w:r w:rsidR="008165DC">
        <w:rPr>
          <w:sz w:val="28"/>
          <w:szCs w:val="28"/>
        </w:rPr>
        <w:t xml:space="preserve"> в сравнении с </w:t>
      </w:r>
      <w:r w:rsidR="003626BA">
        <w:rPr>
          <w:sz w:val="28"/>
          <w:szCs w:val="28"/>
        </w:rPr>
        <w:t>2022 годом</w:t>
      </w:r>
      <w:r>
        <w:rPr>
          <w:sz w:val="28"/>
          <w:szCs w:val="28"/>
        </w:rPr>
        <w:t xml:space="preserve"> в связи с увеличением количества предприятий.</w:t>
      </w:r>
    </w:p>
    <w:p w14:paraId="41818FA7" w14:textId="77777777" w:rsidR="00AF0057" w:rsidRDefault="00301E44">
      <w:pPr>
        <w:widowControl w:val="0"/>
        <w:ind w:firstLine="720"/>
        <w:jc w:val="both"/>
        <w:rPr>
          <w:sz w:val="27"/>
          <w:szCs w:val="27"/>
          <w:highlight w:val="white"/>
        </w:rPr>
      </w:pPr>
      <w:r>
        <w:rPr>
          <w:color w:val="000000"/>
          <w:sz w:val="28"/>
          <w:szCs w:val="28"/>
          <w:highlight w:val="white"/>
        </w:rPr>
        <w:t xml:space="preserve">  В 2023 году оборот </w:t>
      </w:r>
      <w:r>
        <w:rPr>
          <w:sz w:val="28"/>
          <w:szCs w:val="28"/>
          <w:highlight w:val="white"/>
        </w:rPr>
        <w:t>малых предприятий</w:t>
      </w:r>
      <w:r w:rsidR="003626BA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включая микропредприятия</w:t>
      </w:r>
      <w:r w:rsidR="00116F82">
        <w:rPr>
          <w:color w:val="000000"/>
          <w:sz w:val="28"/>
          <w:szCs w:val="28"/>
          <w:highlight w:val="white"/>
        </w:rPr>
        <w:t xml:space="preserve">, </w:t>
      </w:r>
      <w:r>
        <w:rPr>
          <w:color w:val="000000"/>
          <w:sz w:val="28"/>
          <w:szCs w:val="28"/>
          <w:highlight w:val="white"/>
        </w:rPr>
        <w:t>по оценке составит 134314,6</w:t>
      </w:r>
      <w:r>
        <w:rPr>
          <w:sz w:val="28"/>
          <w:szCs w:val="28"/>
          <w:highlight w:val="white"/>
        </w:rPr>
        <w:t xml:space="preserve"> млн. </w:t>
      </w:r>
      <w:r w:rsidR="00016E38">
        <w:rPr>
          <w:sz w:val="28"/>
          <w:szCs w:val="28"/>
          <w:highlight w:val="white"/>
        </w:rPr>
        <w:t>рублей</w:t>
      </w:r>
      <w:r>
        <w:rPr>
          <w:sz w:val="28"/>
          <w:szCs w:val="28"/>
          <w:highlight w:val="white"/>
        </w:rPr>
        <w:t>,</w:t>
      </w:r>
      <w:r w:rsidR="00603A47"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>что больше на 5,5</w:t>
      </w:r>
      <w:r>
        <w:rPr>
          <w:color w:val="000000"/>
          <w:sz w:val="28"/>
          <w:szCs w:val="28"/>
          <w:highlight w:val="white"/>
        </w:rPr>
        <w:t>%</w:t>
      </w:r>
      <w:r>
        <w:rPr>
          <w:sz w:val="28"/>
          <w:szCs w:val="28"/>
          <w:highlight w:val="white"/>
        </w:rPr>
        <w:t>по отнош</w:t>
      </w:r>
      <w:r w:rsidR="003626BA">
        <w:rPr>
          <w:sz w:val="28"/>
          <w:szCs w:val="28"/>
          <w:highlight w:val="white"/>
        </w:rPr>
        <w:t>ению к прошлому году,</w:t>
      </w:r>
      <w:r w:rsidR="00603A47">
        <w:rPr>
          <w:sz w:val="28"/>
          <w:szCs w:val="28"/>
        </w:rPr>
        <w:t xml:space="preserve"> </w:t>
      </w:r>
      <w:r w:rsidR="003626BA">
        <w:rPr>
          <w:sz w:val="28"/>
          <w:szCs w:val="28"/>
        </w:rPr>
        <w:t>в</w:t>
      </w:r>
      <w:r>
        <w:rPr>
          <w:sz w:val="28"/>
          <w:szCs w:val="28"/>
        </w:rPr>
        <w:t xml:space="preserve"> связи с увеличением производимых объемов продукции и выход</w:t>
      </w:r>
      <w:r w:rsidR="003626BA">
        <w:rPr>
          <w:sz w:val="28"/>
          <w:szCs w:val="28"/>
        </w:rPr>
        <w:t>а</w:t>
      </w:r>
      <w:r>
        <w:rPr>
          <w:sz w:val="28"/>
          <w:szCs w:val="28"/>
        </w:rPr>
        <w:t xml:space="preserve"> на новые торговые ры</w:t>
      </w:r>
      <w:r w:rsidR="003626BA">
        <w:rPr>
          <w:sz w:val="28"/>
          <w:szCs w:val="28"/>
        </w:rPr>
        <w:t>н</w:t>
      </w:r>
      <w:r>
        <w:rPr>
          <w:sz w:val="28"/>
          <w:szCs w:val="28"/>
        </w:rPr>
        <w:t>ки.</w:t>
      </w:r>
    </w:p>
    <w:p w14:paraId="2270E3B2" w14:textId="77777777" w:rsidR="00AF0057" w:rsidRDefault="00301E44">
      <w:pPr>
        <w:widowControl w:val="0"/>
        <w:ind w:firstLine="720"/>
        <w:jc w:val="both"/>
        <w:rPr>
          <w:highlight w:val="white"/>
        </w:rPr>
      </w:pPr>
      <w:r>
        <w:rPr>
          <w:color w:val="000000"/>
          <w:sz w:val="28"/>
          <w:szCs w:val="28"/>
          <w:highlight w:val="white"/>
        </w:rPr>
        <w:t>По оценке в 202</w:t>
      </w:r>
      <w:r>
        <w:rPr>
          <w:sz w:val="28"/>
          <w:szCs w:val="28"/>
          <w:highlight w:val="white"/>
        </w:rPr>
        <w:t>3 году количество индивидуальных предпринимателей увеличится и составит 4543</w:t>
      </w:r>
      <w:r w:rsidR="00116F82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что на 0,63</w:t>
      </w:r>
      <w:r w:rsidR="00116F82">
        <w:rPr>
          <w:sz w:val="28"/>
          <w:szCs w:val="28"/>
          <w:highlight w:val="white"/>
        </w:rPr>
        <w:t>% больше по отношению к предыдущ</w:t>
      </w:r>
      <w:r>
        <w:rPr>
          <w:sz w:val="28"/>
          <w:szCs w:val="28"/>
          <w:highlight w:val="white"/>
        </w:rPr>
        <w:t>ему периоду.</w:t>
      </w:r>
    </w:p>
    <w:p w14:paraId="5FDBD7F6" w14:textId="77777777" w:rsidR="00AF0057" w:rsidRDefault="00301E44">
      <w:pPr>
        <w:widowControl w:val="0"/>
        <w:ind w:firstLine="720"/>
        <w:jc w:val="both"/>
        <w:rPr>
          <w:color w:val="000000"/>
          <w:sz w:val="27"/>
          <w:szCs w:val="27"/>
        </w:rPr>
      </w:pPr>
      <w:r>
        <w:rPr>
          <w:color w:val="000000"/>
          <w:sz w:val="28"/>
          <w:szCs w:val="28"/>
          <w:highlight w:val="white"/>
        </w:rPr>
        <w:t>По оценке в 2023 году численность работников у индивидуальных предпринимателей</w:t>
      </w:r>
      <w:r w:rsidR="00116F82">
        <w:rPr>
          <w:color w:val="000000"/>
          <w:sz w:val="28"/>
          <w:szCs w:val="28"/>
          <w:highlight w:val="white"/>
        </w:rPr>
        <w:t>,</w:t>
      </w:r>
      <w:r>
        <w:rPr>
          <w:color w:val="000000"/>
          <w:sz w:val="28"/>
          <w:szCs w:val="28"/>
          <w:highlight w:val="white"/>
        </w:rPr>
        <w:t xml:space="preserve"> включая самих индивидуальных предпринимателей</w:t>
      </w:r>
      <w:r w:rsidR="00666EA8">
        <w:rPr>
          <w:color w:val="000000"/>
          <w:sz w:val="28"/>
          <w:szCs w:val="28"/>
          <w:highlight w:val="white"/>
        </w:rPr>
        <w:t>,</w:t>
      </w:r>
      <w:r>
        <w:rPr>
          <w:color w:val="000000"/>
          <w:sz w:val="28"/>
          <w:szCs w:val="28"/>
          <w:highlight w:val="white"/>
        </w:rPr>
        <w:t xml:space="preserve"> уве</w:t>
      </w:r>
      <w:r w:rsidR="00666EA8">
        <w:rPr>
          <w:color w:val="000000"/>
          <w:sz w:val="28"/>
          <w:szCs w:val="28"/>
          <w:highlight w:val="white"/>
        </w:rPr>
        <w:t>ли</w:t>
      </w:r>
      <w:r>
        <w:rPr>
          <w:color w:val="000000"/>
          <w:sz w:val="28"/>
          <w:szCs w:val="28"/>
          <w:highlight w:val="white"/>
        </w:rPr>
        <w:t xml:space="preserve">чится на 1,44%. </w:t>
      </w:r>
      <w:r>
        <w:rPr>
          <w:color w:val="000000"/>
          <w:sz w:val="28"/>
          <w:szCs w:val="28"/>
        </w:rPr>
        <w:t xml:space="preserve">Данное увеличение </w:t>
      </w:r>
      <w:r w:rsidR="00666EA8">
        <w:rPr>
          <w:color w:val="000000"/>
          <w:sz w:val="28"/>
          <w:szCs w:val="28"/>
        </w:rPr>
        <w:t xml:space="preserve">связано </w:t>
      </w:r>
      <w:r w:rsidR="008165DC">
        <w:rPr>
          <w:color w:val="000000"/>
          <w:sz w:val="28"/>
          <w:szCs w:val="28"/>
        </w:rPr>
        <w:t>с тем, что</w:t>
      </w:r>
      <w:r>
        <w:rPr>
          <w:color w:val="000000"/>
          <w:sz w:val="28"/>
          <w:szCs w:val="28"/>
        </w:rPr>
        <w:t xml:space="preserve"> самозанятые граждане </w:t>
      </w:r>
      <w:r w:rsidR="00666EA8">
        <w:rPr>
          <w:color w:val="000000"/>
          <w:sz w:val="28"/>
          <w:szCs w:val="28"/>
        </w:rPr>
        <w:t>при активной поддержке</w:t>
      </w:r>
      <w:r>
        <w:rPr>
          <w:color w:val="000000"/>
          <w:sz w:val="28"/>
          <w:szCs w:val="28"/>
        </w:rPr>
        <w:t xml:space="preserve"> государства (получение грантовой поддержки, участие в проектах, получение всевозможных комплексных услуг) начнут энергично развивать свой бизнес, в связи с чем появится необходимость перейти в статус индивидуального предпринимателя, а также необходимость в наемных работниках.</w:t>
      </w:r>
    </w:p>
    <w:p w14:paraId="0FF8F055" w14:textId="77777777" w:rsidR="00AF0057" w:rsidRDefault="00301E44">
      <w:pPr>
        <w:ind w:firstLine="709"/>
        <w:jc w:val="both"/>
        <w:rPr>
          <w:bCs/>
          <w:color w:val="000000"/>
          <w:sz w:val="27"/>
          <w:szCs w:val="27"/>
          <w:highlight w:val="white"/>
        </w:rPr>
      </w:pPr>
      <w:r w:rsidRPr="008165DC">
        <w:rPr>
          <w:color w:val="000000"/>
          <w:sz w:val="28"/>
          <w:szCs w:val="28"/>
          <w:highlight w:val="white"/>
        </w:rPr>
        <w:t>В прог</w:t>
      </w:r>
      <w:r w:rsidR="00666EA8">
        <w:rPr>
          <w:color w:val="000000"/>
          <w:sz w:val="28"/>
          <w:szCs w:val="28"/>
          <w:highlight w:val="white"/>
        </w:rPr>
        <w:t>нозный период на 2023-2026 годы</w:t>
      </w:r>
      <w:r w:rsidR="00603A47">
        <w:rPr>
          <w:color w:val="000000"/>
          <w:sz w:val="28"/>
          <w:szCs w:val="28"/>
          <w:highlight w:val="white"/>
        </w:rPr>
        <w:t xml:space="preserve"> </w:t>
      </w:r>
      <w:r w:rsidR="00603A47">
        <w:rPr>
          <w:bCs/>
          <w:color w:val="000000"/>
          <w:sz w:val="28"/>
          <w:szCs w:val="28"/>
          <w:highlight w:val="white"/>
        </w:rPr>
        <w:t xml:space="preserve">количество средних предприятий </w:t>
      </w:r>
      <w:r>
        <w:rPr>
          <w:bCs/>
          <w:color w:val="000000"/>
          <w:sz w:val="28"/>
          <w:szCs w:val="28"/>
          <w:highlight w:val="white"/>
        </w:rPr>
        <w:t>согласно консервативному (далее</w:t>
      </w:r>
      <w:r w:rsidR="00603A47">
        <w:rPr>
          <w:bCs/>
          <w:color w:val="000000"/>
          <w:sz w:val="28"/>
          <w:szCs w:val="28"/>
          <w:highlight w:val="white"/>
        </w:rPr>
        <w:t xml:space="preserve"> </w:t>
      </w:r>
      <w:r>
        <w:rPr>
          <w:bCs/>
          <w:color w:val="000000"/>
          <w:sz w:val="28"/>
          <w:szCs w:val="28"/>
          <w:highlight w:val="white"/>
        </w:rPr>
        <w:t>-</w:t>
      </w:r>
      <w:r w:rsidR="00603A47">
        <w:rPr>
          <w:bCs/>
          <w:color w:val="000000"/>
          <w:sz w:val="28"/>
          <w:szCs w:val="28"/>
          <w:highlight w:val="white"/>
        </w:rPr>
        <w:t xml:space="preserve"> </w:t>
      </w:r>
      <w:r>
        <w:rPr>
          <w:bCs/>
          <w:color w:val="000000"/>
          <w:sz w:val="28"/>
          <w:szCs w:val="28"/>
          <w:highlight w:val="white"/>
        </w:rPr>
        <w:t>первому) и базовому (далее</w:t>
      </w:r>
      <w:r w:rsidR="00603A47">
        <w:rPr>
          <w:bCs/>
          <w:color w:val="000000"/>
          <w:sz w:val="28"/>
          <w:szCs w:val="28"/>
          <w:highlight w:val="white"/>
        </w:rPr>
        <w:t xml:space="preserve"> </w:t>
      </w:r>
      <w:r>
        <w:rPr>
          <w:bCs/>
          <w:color w:val="000000"/>
          <w:sz w:val="28"/>
          <w:szCs w:val="28"/>
          <w:highlight w:val="white"/>
        </w:rPr>
        <w:t>-</w:t>
      </w:r>
      <w:r w:rsidR="00603A47">
        <w:rPr>
          <w:bCs/>
          <w:color w:val="000000"/>
          <w:sz w:val="28"/>
          <w:szCs w:val="28"/>
          <w:highlight w:val="white"/>
        </w:rPr>
        <w:t xml:space="preserve"> </w:t>
      </w:r>
      <w:r>
        <w:rPr>
          <w:bCs/>
          <w:color w:val="000000"/>
          <w:sz w:val="28"/>
          <w:szCs w:val="28"/>
          <w:highlight w:val="white"/>
        </w:rPr>
        <w:t>второму) вариантам увеличится к 2026 году на 16% по отношению к 2023 году. Возможное увеличение количества средних предприятий ожидается за счет увеличения оборота малых предприятий в связи с ожидаемым изменением индекса цен и увеличения перечня оказываемых услуг и выпускаемой продукции.</w:t>
      </w:r>
    </w:p>
    <w:p w14:paraId="5C2898EF" w14:textId="77777777" w:rsidR="00AF0057" w:rsidRDefault="00301E44">
      <w:pPr>
        <w:ind w:firstLine="709"/>
        <w:jc w:val="both"/>
        <w:rPr>
          <w:bCs/>
          <w:sz w:val="27"/>
          <w:szCs w:val="27"/>
          <w:highlight w:val="white"/>
        </w:rPr>
      </w:pPr>
      <w:r>
        <w:rPr>
          <w:bCs/>
          <w:sz w:val="28"/>
          <w:szCs w:val="28"/>
          <w:highlight w:val="white"/>
        </w:rPr>
        <w:lastRenderedPageBreak/>
        <w:t>Увеличение численности сотрудников средних предприятий прогнозируется на протяжении всего периода 2023-2026 годов более</w:t>
      </w:r>
      <w:r w:rsidR="00E462B1">
        <w:rPr>
          <w:bCs/>
          <w:sz w:val="28"/>
          <w:szCs w:val="28"/>
          <w:highlight w:val="white"/>
        </w:rPr>
        <w:t>,</w:t>
      </w:r>
      <w:r>
        <w:rPr>
          <w:bCs/>
          <w:sz w:val="28"/>
          <w:szCs w:val="28"/>
          <w:highlight w:val="white"/>
        </w:rPr>
        <w:t xml:space="preserve"> чем на </w:t>
      </w:r>
      <w:r>
        <w:rPr>
          <w:bCs/>
          <w:color w:val="000000"/>
          <w:sz w:val="28"/>
          <w:szCs w:val="28"/>
          <w:highlight w:val="white"/>
        </w:rPr>
        <w:t>10,25% по отношению к 2023 году</w:t>
      </w:r>
      <w:r>
        <w:rPr>
          <w:bCs/>
          <w:sz w:val="28"/>
          <w:szCs w:val="28"/>
          <w:highlight w:val="white"/>
        </w:rPr>
        <w:t xml:space="preserve">. </w:t>
      </w:r>
    </w:p>
    <w:p w14:paraId="1C800189" w14:textId="77777777" w:rsidR="00AF0057" w:rsidRDefault="00301E44">
      <w:pPr>
        <w:ind w:firstLine="709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>Число малых предприятий, включая микропредприятия, к 2026 году по оценке увеличится до уровня 2120 ед. с увеличением на 4,75% по отношению к 2023 году. За счет государственной поддержки субъектов малого и среднего предпринимательства и самозанятых, участи</w:t>
      </w:r>
      <w:r w:rsidR="00E462B1">
        <w:rPr>
          <w:sz w:val="28"/>
          <w:szCs w:val="28"/>
          <w:highlight w:val="white"/>
        </w:rPr>
        <w:t>я</w:t>
      </w:r>
      <w:r>
        <w:rPr>
          <w:sz w:val="28"/>
          <w:szCs w:val="28"/>
          <w:highlight w:val="white"/>
        </w:rPr>
        <w:t xml:space="preserve"> в р</w:t>
      </w:r>
      <w:r w:rsidR="00E462B1">
        <w:rPr>
          <w:sz w:val="28"/>
          <w:szCs w:val="28"/>
          <w:highlight w:val="white"/>
        </w:rPr>
        <w:t>еализации национальных проектов</w:t>
      </w:r>
      <w:r>
        <w:rPr>
          <w:sz w:val="28"/>
          <w:szCs w:val="28"/>
          <w:highlight w:val="white"/>
        </w:rPr>
        <w:t xml:space="preserve"> данные категории будут стабильно развиваться</w:t>
      </w:r>
      <w:r w:rsidR="00E462B1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им понадобятся наемные работники, в связи с чем будет переход в статус ИП (ООО), тем самым произойдет рост количества малых предприятий</w:t>
      </w:r>
      <w:r w:rsidR="00E462B1">
        <w:rPr>
          <w:sz w:val="28"/>
          <w:szCs w:val="28"/>
          <w:highlight w:val="white"/>
        </w:rPr>
        <w:t>,</w:t>
      </w:r>
      <w:r>
        <w:rPr>
          <w:sz w:val="28"/>
          <w:szCs w:val="28"/>
          <w:highlight w:val="white"/>
        </w:rPr>
        <w:t xml:space="preserve"> включая микропредприятия.</w:t>
      </w:r>
    </w:p>
    <w:p w14:paraId="75C7B025" w14:textId="77777777" w:rsidR="00AF0057" w:rsidRDefault="00116F82">
      <w:pPr>
        <w:ind w:firstLine="709"/>
        <w:jc w:val="both"/>
        <w:rPr>
          <w:color w:val="000000"/>
          <w:sz w:val="27"/>
          <w:szCs w:val="27"/>
          <w:highlight w:val="white"/>
        </w:rPr>
      </w:pPr>
      <w:proofErr w:type="gramStart"/>
      <w:r>
        <w:rPr>
          <w:color w:val="000000"/>
          <w:sz w:val="28"/>
          <w:szCs w:val="28"/>
          <w:highlight w:val="white"/>
        </w:rPr>
        <w:t>Согласно прогнозу</w:t>
      </w:r>
      <w:proofErr w:type="gramEnd"/>
      <w:r w:rsidR="00603A47">
        <w:rPr>
          <w:color w:val="000000"/>
          <w:sz w:val="28"/>
          <w:szCs w:val="28"/>
          <w:highlight w:val="white"/>
        </w:rPr>
        <w:t xml:space="preserve"> </w:t>
      </w:r>
      <w:r w:rsidR="00301E44">
        <w:rPr>
          <w:sz w:val="28"/>
          <w:szCs w:val="28"/>
          <w:highlight w:val="white"/>
        </w:rPr>
        <w:t>рост численности работников на малых предприятиях к 2026 году по отношению к 2023 году составит по первому варианту 1,2%, а</w:t>
      </w:r>
      <w:r w:rsidR="00603A47">
        <w:rPr>
          <w:sz w:val="28"/>
          <w:szCs w:val="28"/>
          <w:highlight w:val="white"/>
        </w:rPr>
        <w:t xml:space="preserve"> </w:t>
      </w:r>
      <w:r w:rsidR="00301E44">
        <w:rPr>
          <w:sz w:val="28"/>
          <w:szCs w:val="28"/>
          <w:highlight w:val="white"/>
        </w:rPr>
        <w:t>по второму варианту 1,8%.</w:t>
      </w:r>
    </w:p>
    <w:p w14:paraId="08BD714F" w14:textId="77777777" w:rsidR="00AF0057" w:rsidRDefault="00301E44">
      <w:pPr>
        <w:ind w:firstLine="709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 xml:space="preserve">В 2023–2026 годах прогнозируется рост оборота малых предприятий                           в действующих ценах, который к 2026 году по отношению к 2023 году составит порядка 19,08%. </w:t>
      </w:r>
      <w:r w:rsidR="00E462B1">
        <w:rPr>
          <w:sz w:val="28"/>
          <w:szCs w:val="28"/>
          <w:highlight w:val="white"/>
        </w:rPr>
        <w:t>За счет</w:t>
      </w:r>
      <w:r>
        <w:rPr>
          <w:sz w:val="28"/>
          <w:szCs w:val="28"/>
          <w:highlight w:val="white"/>
        </w:rPr>
        <w:t xml:space="preserve"> индексации доходов населения (МРОТ, пенсии, заработные платы в отдельных отраслях), а также за счет расширени</w:t>
      </w:r>
      <w:r w:rsidR="00116F82">
        <w:rPr>
          <w:sz w:val="28"/>
          <w:szCs w:val="28"/>
          <w:highlight w:val="white"/>
        </w:rPr>
        <w:t>я</w:t>
      </w:r>
      <w:r>
        <w:rPr>
          <w:sz w:val="28"/>
          <w:szCs w:val="28"/>
          <w:highlight w:val="white"/>
        </w:rPr>
        <w:t xml:space="preserve"> ассортимента выпускаемой продукции, увеличени</w:t>
      </w:r>
      <w:r w:rsidR="00E462B1">
        <w:rPr>
          <w:sz w:val="28"/>
          <w:szCs w:val="28"/>
          <w:highlight w:val="white"/>
        </w:rPr>
        <w:t>я</w:t>
      </w:r>
      <w:r>
        <w:rPr>
          <w:sz w:val="28"/>
          <w:szCs w:val="28"/>
          <w:highlight w:val="white"/>
        </w:rPr>
        <w:t xml:space="preserve"> объема продукции и выхода на новые рынки. </w:t>
      </w:r>
    </w:p>
    <w:p w14:paraId="66B08C88" w14:textId="77777777" w:rsidR="00AF0057" w:rsidRDefault="00301E44">
      <w:pPr>
        <w:ind w:firstLine="709"/>
        <w:jc w:val="both"/>
        <w:rPr>
          <w:sz w:val="27"/>
          <w:szCs w:val="27"/>
          <w:highlight w:val="white"/>
        </w:rPr>
      </w:pPr>
      <w:r>
        <w:rPr>
          <w:sz w:val="28"/>
          <w:szCs w:val="28"/>
          <w:highlight w:val="white"/>
        </w:rPr>
        <w:t xml:space="preserve">Рост числа работников индивидуальных предпринимателей (включая самих индивидуальных предпринимателей) в прогнозируемом периоде к 2026 году достигнет порядка </w:t>
      </w:r>
      <w:r w:rsidRPr="00FC4CD5">
        <w:rPr>
          <w:sz w:val="28"/>
          <w:szCs w:val="28"/>
          <w:highlight w:val="white"/>
        </w:rPr>
        <w:t>1</w:t>
      </w:r>
      <w:r>
        <w:rPr>
          <w:sz w:val="28"/>
          <w:szCs w:val="28"/>
          <w:highlight w:val="white"/>
        </w:rPr>
        <w:t>,</w:t>
      </w:r>
      <w:r w:rsidRPr="00FC4CD5">
        <w:rPr>
          <w:sz w:val="28"/>
          <w:szCs w:val="28"/>
          <w:highlight w:val="white"/>
        </w:rPr>
        <w:t>82</w:t>
      </w:r>
      <w:r>
        <w:rPr>
          <w:sz w:val="28"/>
          <w:szCs w:val="28"/>
          <w:highlight w:val="white"/>
        </w:rPr>
        <w:t>% по отношению к 2023 году. Данный рост возможен за счет перехода самозанятых граждан в статус индивидуальных предпринимателей</w:t>
      </w:r>
      <w:r w:rsidR="00E462B1">
        <w:rPr>
          <w:sz w:val="28"/>
          <w:szCs w:val="28"/>
          <w:highlight w:val="white"/>
        </w:rPr>
        <w:t>.</w:t>
      </w:r>
    </w:p>
    <w:p w14:paraId="1E0C3D63" w14:textId="77777777" w:rsidR="00AF0057" w:rsidRDefault="00AF0057">
      <w:pPr>
        <w:rPr>
          <w:sz w:val="28"/>
          <w:szCs w:val="28"/>
        </w:rPr>
      </w:pPr>
    </w:p>
    <w:p w14:paraId="569BBBBB" w14:textId="77777777" w:rsidR="00AF0057" w:rsidRPr="008165DC" w:rsidRDefault="00301E44">
      <w:pPr>
        <w:jc w:val="center"/>
        <w:rPr>
          <w:sz w:val="28"/>
          <w:szCs w:val="28"/>
        </w:rPr>
      </w:pPr>
      <w:r w:rsidRPr="008165DC">
        <w:rPr>
          <w:sz w:val="28"/>
          <w:szCs w:val="28"/>
        </w:rPr>
        <w:t>Инвестиции</w:t>
      </w:r>
    </w:p>
    <w:p w14:paraId="2F7DDAB0" w14:textId="77777777" w:rsidR="00AF0057" w:rsidRDefault="00AF0057">
      <w:pPr>
        <w:jc w:val="center"/>
        <w:rPr>
          <w:b/>
          <w:sz w:val="28"/>
          <w:szCs w:val="28"/>
        </w:rPr>
      </w:pPr>
    </w:p>
    <w:p w14:paraId="0A3B5F0B" w14:textId="77777777" w:rsidR="00AF0057" w:rsidRDefault="00301E44">
      <w:pPr>
        <w:ind w:firstLine="708"/>
        <w:jc w:val="both"/>
        <w:rPr>
          <w:highlight w:val="white"/>
        </w:rPr>
      </w:pPr>
      <w:r>
        <w:rPr>
          <w:sz w:val="28"/>
          <w:szCs w:val="28"/>
          <w:highlight w:val="white"/>
        </w:rPr>
        <w:t xml:space="preserve">Всего за 2022 год на развитие экономики и социальной сферы города предприятиями и организациями было направлено 15129,6 млн. </w:t>
      </w:r>
      <w:r w:rsidR="00016E38">
        <w:rPr>
          <w:sz w:val="28"/>
          <w:szCs w:val="28"/>
          <w:highlight w:val="white"/>
        </w:rPr>
        <w:t>рублей</w:t>
      </w:r>
      <w:r>
        <w:rPr>
          <w:sz w:val="28"/>
          <w:szCs w:val="28"/>
          <w:highlight w:val="white"/>
        </w:rPr>
        <w:t xml:space="preserve"> или                     207,02 % в сопоставимых ценах к уровню 2021 года.</w:t>
      </w:r>
    </w:p>
    <w:p w14:paraId="22B9D8F4" w14:textId="77777777" w:rsidR="00AF0057" w:rsidRDefault="00301E44">
      <w:pPr>
        <w:jc w:val="both"/>
        <w:rPr>
          <w:highlight w:val="white"/>
        </w:rPr>
      </w:pPr>
      <w:r>
        <w:rPr>
          <w:sz w:val="28"/>
          <w:szCs w:val="28"/>
          <w:highlight w:val="white"/>
        </w:rPr>
        <w:tab/>
        <w:t>Подавляющая часть инвестиционных ресурсов формировалась за счет привлеченных средств предприятий. В 2022 году доля привлеченных средств в общих источниках финансирования инвестиций в основной капитал по крупным и средним предприятиям составила 58,08 %, доля бюджетных средств составила 4,47 %.</w:t>
      </w:r>
    </w:p>
    <w:p w14:paraId="4EC4C5B5" w14:textId="77777777" w:rsidR="00AF0057" w:rsidRDefault="00301E44">
      <w:pPr>
        <w:jc w:val="both"/>
        <w:rPr>
          <w:sz w:val="28"/>
          <w:szCs w:val="28"/>
        </w:rPr>
      </w:pPr>
      <w:r>
        <w:rPr>
          <w:sz w:val="28"/>
          <w:szCs w:val="28"/>
          <w:highlight w:val="white"/>
        </w:rPr>
        <w:tab/>
        <w:t>На территории города Орска существует ряд</w:t>
      </w:r>
      <w:r>
        <w:rPr>
          <w:sz w:val="28"/>
          <w:szCs w:val="28"/>
        </w:rPr>
        <w:t xml:space="preserve"> крупных промышленных предприятий-инвесторов, которые реализовывали в 2022 </w:t>
      </w:r>
      <w:r w:rsidR="00CA3F2A">
        <w:rPr>
          <w:sz w:val="28"/>
          <w:szCs w:val="28"/>
        </w:rPr>
        <w:t>году</w:t>
      </w:r>
      <w:r>
        <w:rPr>
          <w:sz w:val="28"/>
          <w:szCs w:val="28"/>
        </w:rPr>
        <w:t xml:space="preserve"> свои инвестиционные проекты, связанные, в том числе, со строительством и реконструкцией промышленных объектов.</w:t>
      </w:r>
    </w:p>
    <w:p w14:paraId="6DE18C04" w14:textId="77777777" w:rsidR="00AF0057" w:rsidRDefault="00301E44">
      <w:pPr>
        <w:jc w:val="both"/>
        <w:rPr>
          <w:sz w:val="28"/>
          <w:szCs w:val="28"/>
          <w:highlight w:val="white"/>
        </w:rPr>
      </w:pPr>
      <w:r>
        <w:rPr>
          <w:sz w:val="28"/>
          <w:szCs w:val="28"/>
        </w:rPr>
        <w:tab/>
        <w:t>Среди крупных предприятий в сфере добычи полезных ископаемых в 2022г</w:t>
      </w:r>
      <w:r w:rsidR="00CA3F2A">
        <w:rPr>
          <w:sz w:val="28"/>
          <w:szCs w:val="28"/>
        </w:rPr>
        <w:t>оду</w:t>
      </w:r>
      <w:r>
        <w:rPr>
          <w:sz w:val="28"/>
          <w:szCs w:val="28"/>
        </w:rPr>
        <w:t xml:space="preserve"> было инвестировано 1552,2 млн. </w:t>
      </w:r>
      <w:r w:rsidR="00016E38">
        <w:rPr>
          <w:sz w:val="28"/>
          <w:szCs w:val="28"/>
        </w:rPr>
        <w:t>рублей</w:t>
      </w:r>
      <w:r w:rsidR="005A6D86">
        <w:rPr>
          <w:sz w:val="28"/>
          <w:szCs w:val="28"/>
        </w:rPr>
        <w:t>, в</w:t>
      </w:r>
      <w:r>
        <w:rPr>
          <w:sz w:val="28"/>
          <w:szCs w:val="28"/>
        </w:rPr>
        <w:t xml:space="preserve"> обрабатывающем производстве за 2022 г</w:t>
      </w:r>
      <w:r w:rsidR="0050054B">
        <w:rPr>
          <w:sz w:val="28"/>
          <w:szCs w:val="28"/>
        </w:rPr>
        <w:t>од</w:t>
      </w:r>
      <w:r>
        <w:rPr>
          <w:sz w:val="28"/>
          <w:szCs w:val="28"/>
        </w:rPr>
        <w:t xml:space="preserve"> было освоено 11551,2 млн. </w:t>
      </w:r>
      <w:r w:rsidR="00016E38">
        <w:rPr>
          <w:sz w:val="28"/>
          <w:szCs w:val="28"/>
        </w:rPr>
        <w:t>рублей</w:t>
      </w:r>
      <w:r>
        <w:rPr>
          <w:sz w:val="28"/>
          <w:szCs w:val="28"/>
        </w:rPr>
        <w:t xml:space="preserve"> инвестиций.  </w:t>
      </w:r>
      <w:r>
        <w:rPr>
          <w:sz w:val="28"/>
          <w:szCs w:val="28"/>
          <w:highlight w:val="white"/>
        </w:rPr>
        <w:t>В пищевой промышленности за 2022 г</w:t>
      </w:r>
      <w:r w:rsidR="0050054B">
        <w:rPr>
          <w:sz w:val="28"/>
          <w:szCs w:val="28"/>
          <w:highlight w:val="white"/>
        </w:rPr>
        <w:t>од</w:t>
      </w:r>
      <w:r>
        <w:rPr>
          <w:sz w:val="28"/>
          <w:szCs w:val="28"/>
          <w:highlight w:val="white"/>
        </w:rPr>
        <w:t xml:space="preserve"> инвестировано 47,7 млн. </w:t>
      </w:r>
      <w:r w:rsidR="00016E38">
        <w:rPr>
          <w:sz w:val="28"/>
          <w:szCs w:val="28"/>
          <w:highlight w:val="white"/>
        </w:rPr>
        <w:t>рублей</w:t>
      </w:r>
      <w:r w:rsidR="00E462B1">
        <w:rPr>
          <w:sz w:val="28"/>
          <w:szCs w:val="28"/>
          <w:highlight w:val="white"/>
        </w:rPr>
        <w:t>.</w:t>
      </w:r>
    </w:p>
    <w:p w14:paraId="00C55870" w14:textId="77777777" w:rsidR="00AF0057" w:rsidRDefault="00301E44">
      <w:pPr>
        <w:ind w:firstLine="708"/>
        <w:jc w:val="both"/>
        <w:rPr>
          <w:sz w:val="28"/>
          <w:szCs w:val="28"/>
          <w:highlight w:val="white"/>
        </w:rPr>
      </w:pPr>
      <w:r>
        <w:rPr>
          <w:sz w:val="28"/>
          <w:szCs w:val="28"/>
          <w:highlight w:val="white"/>
        </w:rPr>
        <w:lastRenderedPageBreak/>
        <w:t xml:space="preserve">Согласно оценке </w:t>
      </w:r>
      <w:proofErr w:type="gramStart"/>
      <w:r>
        <w:rPr>
          <w:sz w:val="28"/>
          <w:szCs w:val="28"/>
          <w:highlight w:val="white"/>
        </w:rPr>
        <w:t>в 2023 году</w:t>
      </w:r>
      <w:proofErr w:type="gramEnd"/>
      <w:r>
        <w:rPr>
          <w:sz w:val="28"/>
          <w:szCs w:val="28"/>
          <w:highlight w:val="white"/>
        </w:rPr>
        <w:t xml:space="preserve"> общий объем инвестиций составит                     15014,8 млн. рублей или 93,8</w:t>
      </w:r>
      <w:bookmarkStart w:id="0" w:name="undefined"/>
      <w:r>
        <w:rPr>
          <w:sz w:val="28"/>
          <w:szCs w:val="28"/>
          <w:highlight w:val="white"/>
        </w:rPr>
        <w:t xml:space="preserve"> % в сопоставимых ценах к уровню 2022 года. </w:t>
      </w:r>
    </w:p>
    <w:p w14:paraId="2DDE7237" w14:textId="77777777" w:rsidR="00AF0057" w:rsidRDefault="00301E4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  <w:highlight w:val="white"/>
        </w:rPr>
        <w:t>Основным источником фин</w:t>
      </w:r>
      <w:r>
        <w:rPr>
          <w:sz w:val="28"/>
          <w:szCs w:val="28"/>
        </w:rPr>
        <w:t>ансирования будут привлеченные средства предприятий. Их доля в объеме инвестиций по крупным и средним предприятиям составит 68,15 % согласно оценке 2023 года.</w:t>
      </w:r>
    </w:p>
    <w:p w14:paraId="49D0844B" w14:textId="77777777" w:rsidR="00AF0057" w:rsidRDefault="00301E4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 общего объема инвестиций в основной капитал за счет всех источников финансирования (без субъектов малого предпринимательства) в обрабатывающие производства направляется 12744,6 млн. </w:t>
      </w:r>
      <w:r w:rsidR="00016E38">
        <w:rPr>
          <w:sz w:val="28"/>
          <w:szCs w:val="28"/>
        </w:rPr>
        <w:t>рублей</w:t>
      </w:r>
      <w:r>
        <w:rPr>
          <w:sz w:val="28"/>
          <w:szCs w:val="28"/>
        </w:rPr>
        <w:t xml:space="preserve"> или 104,4 % в сопоставимых ценах к уровню 2022 года.</w:t>
      </w:r>
      <w:r>
        <w:rPr>
          <w:sz w:val="28"/>
          <w:szCs w:val="28"/>
        </w:rPr>
        <w:tab/>
      </w:r>
    </w:p>
    <w:bookmarkEnd w:id="0"/>
    <w:p w14:paraId="5F700E31" w14:textId="77777777" w:rsidR="00AF0057" w:rsidRDefault="00301E4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Объем инвестиций в основной капитал по первому варианту прогноза на 2024 год планируется в объёме 12658,0 млн. </w:t>
      </w:r>
      <w:r w:rsidR="00016E38">
        <w:rPr>
          <w:sz w:val="28"/>
          <w:szCs w:val="28"/>
        </w:rPr>
        <w:t>рублей</w:t>
      </w:r>
      <w:r>
        <w:rPr>
          <w:sz w:val="28"/>
          <w:szCs w:val="28"/>
        </w:rPr>
        <w:t xml:space="preserve"> или 79,61 % в сопоставимых ценах к оценке 2023 года.</w:t>
      </w:r>
      <w:r>
        <w:rPr>
          <w:sz w:val="28"/>
          <w:szCs w:val="28"/>
        </w:rPr>
        <w:tab/>
        <w:t xml:space="preserve">По второму варианту прогноза на 2024 год объем инвестиций в основной капитал планируется в объёме 12751,2 млн. </w:t>
      </w:r>
      <w:r w:rsidR="00016E38">
        <w:rPr>
          <w:sz w:val="28"/>
          <w:szCs w:val="28"/>
        </w:rPr>
        <w:t>рублей</w:t>
      </w:r>
      <w:r>
        <w:rPr>
          <w:sz w:val="28"/>
          <w:szCs w:val="28"/>
        </w:rPr>
        <w:t xml:space="preserve"> или 80,65 % в сопоставимых ценах к оценке 2023 года. </w:t>
      </w:r>
    </w:p>
    <w:p w14:paraId="68DD6755" w14:textId="77777777" w:rsidR="00AF0057" w:rsidRDefault="00301E4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Основной источник финансирования - привлеченные средства предприятий. Их доля в общих источниках финансирования инвестиций в основной капитал по крупным и средним предприятиям на 2024 год прогнозируется на уровне 63,02% по первому варианту и 62,98 % по второму варианту прогноза. </w:t>
      </w:r>
    </w:p>
    <w:p w14:paraId="10D2198C" w14:textId="77777777" w:rsidR="00AF0057" w:rsidRDefault="00301E4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обрабатывающие производства планируется направить по первому варианту 10710,9 млн. </w:t>
      </w:r>
      <w:r w:rsidR="00016E38">
        <w:rPr>
          <w:sz w:val="28"/>
          <w:szCs w:val="28"/>
        </w:rPr>
        <w:t>рублей</w:t>
      </w:r>
      <w:r>
        <w:rPr>
          <w:sz w:val="28"/>
          <w:szCs w:val="28"/>
        </w:rPr>
        <w:t xml:space="preserve">, что составляет 79,36 % в сопоставимых ценах к оценке 2023 года и 10712,4 млн. </w:t>
      </w:r>
      <w:r w:rsidR="00016E38">
        <w:rPr>
          <w:sz w:val="28"/>
          <w:szCs w:val="28"/>
        </w:rPr>
        <w:t>рублей</w:t>
      </w:r>
      <w:r>
        <w:rPr>
          <w:sz w:val="28"/>
          <w:szCs w:val="28"/>
        </w:rPr>
        <w:t xml:space="preserve"> (79,82 % в сопоставимых ценах к оценке 2023 года) по второму варианту прогноза. </w:t>
      </w:r>
    </w:p>
    <w:p w14:paraId="672AD863" w14:textId="77777777" w:rsidR="005A6D86" w:rsidRDefault="00301E4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2025 год объем инвестиций в основной капитал по первому варианту прогноза планируется в объёме 5096,7 млн. </w:t>
      </w:r>
      <w:r w:rsidR="00016E38">
        <w:rPr>
          <w:sz w:val="28"/>
          <w:szCs w:val="28"/>
        </w:rPr>
        <w:t>рублей</w:t>
      </w:r>
      <w:r>
        <w:rPr>
          <w:sz w:val="28"/>
          <w:szCs w:val="28"/>
        </w:rPr>
        <w:t xml:space="preserve"> или 38,2 % в сопоставимых ценах к прогнозу</w:t>
      </w:r>
      <w:r w:rsidR="008A7D33">
        <w:rPr>
          <w:sz w:val="28"/>
          <w:szCs w:val="28"/>
        </w:rPr>
        <w:t xml:space="preserve"> 2024 года.</w:t>
      </w:r>
      <w:r w:rsidR="008A7D33">
        <w:rPr>
          <w:sz w:val="28"/>
          <w:szCs w:val="28"/>
        </w:rPr>
        <w:tab/>
        <w:t xml:space="preserve">По второму варианту </w:t>
      </w:r>
      <w:r>
        <w:rPr>
          <w:sz w:val="28"/>
          <w:szCs w:val="28"/>
        </w:rPr>
        <w:t xml:space="preserve">прогноза на 2025 год объем инвестиций в основной капитал планируется в объёме 5279,5 млн. </w:t>
      </w:r>
      <w:r w:rsidR="00016E38">
        <w:rPr>
          <w:sz w:val="28"/>
          <w:szCs w:val="28"/>
        </w:rPr>
        <w:t>рублей</w:t>
      </w:r>
      <w:r>
        <w:rPr>
          <w:sz w:val="28"/>
          <w:szCs w:val="28"/>
        </w:rPr>
        <w:t xml:space="preserve"> (39,51 % в сопоставимых ценах к прогнозу 2024 года). </w:t>
      </w:r>
    </w:p>
    <w:p w14:paraId="71BC4792" w14:textId="77777777" w:rsidR="00AF0057" w:rsidRDefault="00301E44">
      <w:pPr>
        <w:ind w:firstLine="708"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Объем инвестиций в основной капитал по первому варианту прогноза на 2026 год планируется в объёме 5320,6 млн. </w:t>
      </w:r>
      <w:r w:rsidR="00016E38">
        <w:rPr>
          <w:sz w:val="28"/>
          <w:szCs w:val="28"/>
        </w:rPr>
        <w:t>рублей</w:t>
      </w:r>
      <w:r>
        <w:rPr>
          <w:sz w:val="28"/>
          <w:szCs w:val="28"/>
        </w:rPr>
        <w:t xml:space="preserve"> или 99,23 % в сопоставимых ценах к прогнозу 2025 года.</w:t>
      </w:r>
      <w:r w:rsidR="00603A47">
        <w:rPr>
          <w:sz w:val="28"/>
          <w:szCs w:val="28"/>
        </w:rPr>
        <w:t xml:space="preserve"> </w:t>
      </w:r>
      <w:r>
        <w:rPr>
          <w:sz w:val="28"/>
          <w:szCs w:val="28"/>
        </w:rPr>
        <w:t>По второму варианту</w:t>
      </w:r>
      <w:r w:rsidR="00603A4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прогноза на 2026 год объем инвестиций в основной капитал планируется в объёме 5537,3 млн. </w:t>
      </w:r>
      <w:r w:rsidR="00016E38">
        <w:rPr>
          <w:sz w:val="28"/>
          <w:szCs w:val="28"/>
        </w:rPr>
        <w:t>рублей</w:t>
      </w:r>
      <w:r>
        <w:rPr>
          <w:sz w:val="28"/>
          <w:szCs w:val="28"/>
        </w:rPr>
        <w:t xml:space="preserve"> или 100,27 % в сопоставимых ценах к прогнозу 2025 года. </w:t>
      </w:r>
      <w:r>
        <w:rPr>
          <w:sz w:val="28"/>
          <w:szCs w:val="28"/>
          <w:lang w:eastAsia="ru-RU"/>
        </w:rPr>
        <w:t>Уменьшение объема инвестиций в основной капитал связано с завершением модернизации производства ПАО «</w:t>
      </w:r>
      <w:proofErr w:type="spellStart"/>
      <w:r>
        <w:rPr>
          <w:sz w:val="28"/>
          <w:szCs w:val="28"/>
          <w:lang w:eastAsia="ru-RU"/>
        </w:rPr>
        <w:t>Орскнефтеоргсинтез</w:t>
      </w:r>
      <w:proofErr w:type="gramStart"/>
      <w:r>
        <w:rPr>
          <w:sz w:val="28"/>
          <w:szCs w:val="28"/>
          <w:lang w:eastAsia="ru-RU"/>
        </w:rPr>
        <w:t>»</w:t>
      </w:r>
      <w:r w:rsidR="006F6F21">
        <w:rPr>
          <w:sz w:val="28"/>
          <w:szCs w:val="28"/>
          <w:lang w:eastAsia="ru-RU"/>
        </w:rPr>
        <w:t>,</w:t>
      </w:r>
      <w:r w:rsidR="008A7D33">
        <w:rPr>
          <w:sz w:val="28"/>
          <w:szCs w:val="28"/>
        </w:rPr>
        <w:t>на</w:t>
      </w:r>
      <w:proofErr w:type="spellEnd"/>
      <w:proofErr w:type="gramEnd"/>
      <w:r w:rsidR="008A7D33">
        <w:rPr>
          <w:sz w:val="28"/>
          <w:szCs w:val="28"/>
        </w:rPr>
        <w:t xml:space="preserve"> который </w:t>
      </w:r>
      <w:r>
        <w:rPr>
          <w:sz w:val="28"/>
          <w:szCs w:val="28"/>
          <w:lang w:eastAsia="ru-RU"/>
        </w:rPr>
        <w:t>приходится наибольший объем инвестиций в целом по городу</w:t>
      </w:r>
      <w:r w:rsidR="008A7D33">
        <w:rPr>
          <w:sz w:val="28"/>
          <w:szCs w:val="28"/>
          <w:lang w:eastAsia="ru-RU"/>
        </w:rPr>
        <w:t>.</w:t>
      </w:r>
    </w:p>
    <w:p w14:paraId="5F12A4AC" w14:textId="77777777" w:rsidR="006F6F21" w:rsidRPr="006F6F21" w:rsidRDefault="006F6F21" w:rsidP="006F6F21">
      <w:pPr>
        <w:ind w:firstLine="708"/>
        <w:jc w:val="both"/>
        <w:rPr>
          <w:sz w:val="28"/>
          <w:szCs w:val="28"/>
          <w:lang w:eastAsia="ru-RU"/>
        </w:rPr>
      </w:pPr>
      <w:r w:rsidRPr="006F6F21">
        <w:rPr>
          <w:sz w:val="28"/>
          <w:szCs w:val="28"/>
          <w:lang w:eastAsia="ru-RU"/>
        </w:rPr>
        <w:t>Для успешного привлечения инвестиционных ресурсов необходимо наличие благоприятного делового и инвестиционного климата, комфортных условий для осуществления инвестиционных проектов. Значимая точка роста для города в этом направлении - создание особой экономической зоны промышленно-производственного типа «Оренбуржье» на территории бывшего завода ОЗТП.</w:t>
      </w:r>
    </w:p>
    <w:p w14:paraId="69444568" w14:textId="77777777" w:rsidR="006F6F21" w:rsidRPr="006F6F21" w:rsidRDefault="006F6F21" w:rsidP="006F6F21">
      <w:pPr>
        <w:ind w:firstLine="708"/>
        <w:jc w:val="both"/>
        <w:rPr>
          <w:sz w:val="28"/>
          <w:szCs w:val="28"/>
          <w:lang w:eastAsia="ru-RU"/>
        </w:rPr>
      </w:pPr>
      <w:r w:rsidRPr="006F6F21">
        <w:rPr>
          <w:sz w:val="28"/>
          <w:szCs w:val="28"/>
          <w:lang w:eastAsia="ru-RU"/>
        </w:rPr>
        <w:lastRenderedPageBreak/>
        <w:t>В настоящее время идёт этап подготовки инфраструктуры для площадок ОЭЗ «Оренбуржье» параллельно с работой по привлечению в нее резидентов, а соответственно инвестиций в регион.</w:t>
      </w:r>
    </w:p>
    <w:p w14:paraId="7B278856" w14:textId="77777777" w:rsidR="006F6F21" w:rsidRPr="006F6F21" w:rsidRDefault="006F6F21" w:rsidP="006F6F21">
      <w:pPr>
        <w:ind w:firstLine="708"/>
        <w:jc w:val="both"/>
        <w:rPr>
          <w:sz w:val="28"/>
          <w:szCs w:val="28"/>
          <w:lang w:eastAsia="ru-RU"/>
        </w:rPr>
      </w:pPr>
      <w:r w:rsidRPr="006F6F21">
        <w:rPr>
          <w:sz w:val="28"/>
          <w:szCs w:val="28"/>
          <w:lang w:eastAsia="ru-RU"/>
        </w:rPr>
        <w:t>Первым резидентом стало предприятие ООО «</w:t>
      </w:r>
      <w:proofErr w:type="spellStart"/>
      <w:r w:rsidRPr="006F6F21">
        <w:rPr>
          <w:sz w:val="28"/>
          <w:szCs w:val="28"/>
          <w:lang w:eastAsia="ru-RU"/>
        </w:rPr>
        <w:t>Союзпереработка</w:t>
      </w:r>
      <w:proofErr w:type="spellEnd"/>
      <w:r w:rsidRPr="006F6F21">
        <w:rPr>
          <w:sz w:val="28"/>
          <w:szCs w:val="28"/>
          <w:lang w:eastAsia="ru-RU"/>
        </w:rPr>
        <w:t>», которое построит завод по производству полимерных добавок, используемых в дорожном строительстве. Продукция очень востребована на российском рынке.</w:t>
      </w:r>
    </w:p>
    <w:p w14:paraId="36A6381D" w14:textId="77777777" w:rsidR="006F6F21" w:rsidRPr="006F6F21" w:rsidRDefault="006F6F21" w:rsidP="006F6F21">
      <w:pPr>
        <w:ind w:firstLine="708"/>
        <w:jc w:val="both"/>
        <w:rPr>
          <w:sz w:val="28"/>
          <w:szCs w:val="28"/>
          <w:lang w:eastAsia="ru-RU"/>
        </w:rPr>
      </w:pPr>
      <w:r w:rsidRPr="006F6F21">
        <w:rPr>
          <w:sz w:val="28"/>
          <w:szCs w:val="28"/>
          <w:lang w:eastAsia="ru-RU"/>
        </w:rPr>
        <w:t>Ежегодно новое предприятие будет выпускать порядка 105 тыс. тонн полимерного покрытия.</w:t>
      </w:r>
    </w:p>
    <w:p w14:paraId="21C38787" w14:textId="77777777" w:rsidR="006F6F21" w:rsidRPr="006F6F21" w:rsidRDefault="006F6F21" w:rsidP="006F6F21">
      <w:pPr>
        <w:ind w:firstLine="708"/>
        <w:jc w:val="both"/>
        <w:rPr>
          <w:sz w:val="28"/>
          <w:szCs w:val="28"/>
          <w:lang w:eastAsia="ru-RU"/>
        </w:rPr>
      </w:pPr>
      <w:r w:rsidRPr="006F6F21">
        <w:rPr>
          <w:sz w:val="28"/>
          <w:szCs w:val="28"/>
          <w:lang w:eastAsia="ru-RU"/>
        </w:rPr>
        <w:t>Резидент приступит к строительству завода уже в этом году.</w:t>
      </w:r>
    </w:p>
    <w:p w14:paraId="65331B76" w14:textId="77777777" w:rsidR="006F6F21" w:rsidRDefault="006F6F21">
      <w:pPr>
        <w:ind w:firstLine="708"/>
        <w:jc w:val="both"/>
        <w:rPr>
          <w:sz w:val="28"/>
          <w:szCs w:val="28"/>
          <w:lang w:eastAsia="ru-RU"/>
        </w:rPr>
      </w:pPr>
      <w:r w:rsidRPr="006F6F21">
        <w:rPr>
          <w:sz w:val="28"/>
          <w:szCs w:val="28"/>
          <w:lang w:eastAsia="ru-RU"/>
        </w:rPr>
        <w:t>Объем инвестиций достигнет 520 млн. руб</w:t>
      </w:r>
      <w:r w:rsidR="00F47AAC">
        <w:rPr>
          <w:sz w:val="28"/>
          <w:szCs w:val="28"/>
          <w:lang w:eastAsia="ru-RU"/>
        </w:rPr>
        <w:t>лей</w:t>
      </w:r>
      <w:r w:rsidRPr="006F6F21">
        <w:rPr>
          <w:sz w:val="28"/>
          <w:szCs w:val="28"/>
          <w:lang w:eastAsia="ru-RU"/>
        </w:rPr>
        <w:t>.</w:t>
      </w:r>
    </w:p>
    <w:p w14:paraId="74B15A67" w14:textId="77777777" w:rsidR="006F6F21" w:rsidRDefault="006F6F21">
      <w:pPr>
        <w:ind w:firstLine="708"/>
        <w:jc w:val="both"/>
        <w:rPr>
          <w:sz w:val="28"/>
          <w:szCs w:val="28"/>
          <w:lang w:eastAsia="ru-RU"/>
        </w:rPr>
      </w:pPr>
    </w:p>
    <w:p w14:paraId="52E607C5" w14:textId="77777777" w:rsidR="00AF0057" w:rsidRPr="005A6D86" w:rsidRDefault="00301E44">
      <w:pPr>
        <w:pStyle w:val="18"/>
        <w:rPr>
          <w:b w:val="0"/>
          <w:i/>
          <w:u w:val="single"/>
        </w:rPr>
      </w:pPr>
      <w:r w:rsidRPr="005A6D86">
        <w:rPr>
          <w:b w:val="0"/>
          <w:bCs/>
          <w:szCs w:val="28"/>
        </w:rPr>
        <w:t xml:space="preserve"> Денежные доходы и расходы населения</w:t>
      </w:r>
    </w:p>
    <w:p w14:paraId="5DC4EF33" w14:textId="77777777" w:rsidR="00AF0057" w:rsidRDefault="00AF0057">
      <w:pPr>
        <w:jc w:val="center"/>
        <w:rPr>
          <w:b/>
          <w:sz w:val="28"/>
          <w:szCs w:val="28"/>
        </w:rPr>
      </w:pPr>
    </w:p>
    <w:p w14:paraId="6719612D" w14:textId="77777777" w:rsidR="00AF0057" w:rsidRDefault="00301E44">
      <w:pPr>
        <w:pStyle w:val="afd"/>
        <w:ind w:firstLine="851"/>
        <w:rPr>
          <w:szCs w:val="28"/>
        </w:rPr>
      </w:pPr>
      <w:r>
        <w:rPr>
          <w:sz w:val="28"/>
          <w:szCs w:val="28"/>
        </w:rPr>
        <w:t xml:space="preserve">Баланс денежных доходов и расходов населения характеризует объем и источники денежных доходов населения, а также объем и структуру его денежных расходов. </w:t>
      </w:r>
    </w:p>
    <w:p w14:paraId="53B1D988" w14:textId="77777777" w:rsidR="00AF0057" w:rsidRDefault="00301E44">
      <w:pPr>
        <w:pStyle w:val="afd"/>
        <w:ind w:firstLine="851"/>
        <w:rPr>
          <w:szCs w:val="28"/>
        </w:rPr>
      </w:pPr>
      <w:r>
        <w:rPr>
          <w:sz w:val="28"/>
          <w:szCs w:val="28"/>
        </w:rPr>
        <w:t xml:space="preserve">Прогноз </w:t>
      </w:r>
      <w:r>
        <w:rPr>
          <w:rFonts w:cs="Arial"/>
          <w:sz w:val="28"/>
          <w:szCs w:val="28"/>
        </w:rPr>
        <w:t xml:space="preserve">на 2023 год и плановый период 2024-2026 </w:t>
      </w:r>
      <w:proofErr w:type="spellStart"/>
      <w:r w:rsidR="00B766F9">
        <w:rPr>
          <w:rFonts w:cs="Arial"/>
          <w:sz w:val="28"/>
          <w:szCs w:val="28"/>
        </w:rPr>
        <w:t>годов</w:t>
      </w:r>
      <w:r>
        <w:rPr>
          <w:sz w:val="28"/>
          <w:szCs w:val="28"/>
        </w:rPr>
        <w:t>разработан</w:t>
      </w:r>
      <w:proofErr w:type="spellEnd"/>
      <w:r>
        <w:rPr>
          <w:sz w:val="28"/>
          <w:szCs w:val="28"/>
        </w:rPr>
        <w:t xml:space="preserve"> на основе статистических данных, сценарных условий Минэкономразвития России, данных отделения Пенсионного фонда Российской Федерации по Оренбургской области.</w:t>
      </w:r>
    </w:p>
    <w:p w14:paraId="68F31C9B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доходной части отражены все денежные доходы населения: оплата труда; пенсии, пособия, стипендии и другие социальные трансферты; поступления от продажи продукции сельского хозяйства; доходы в виде дивидендов, процентов по вкладам; доходы населения от продажи жилья; от предпринимательской деятельности; от продажи иностранной валюты; страховые возмещения, ссуды и другие поступления денежных средств населению от государственных, коммерческих и общественных предприятий, </w:t>
      </w:r>
      <w:r w:rsidRPr="005A6D86">
        <w:rPr>
          <w:sz w:val="28"/>
          <w:szCs w:val="28"/>
        </w:rPr>
        <w:t xml:space="preserve">организаций и учреждений, находящихся на территории города. </w:t>
      </w:r>
    </w:p>
    <w:p w14:paraId="519D5D38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 w:rsidRPr="005A6D86">
        <w:rPr>
          <w:sz w:val="28"/>
          <w:szCs w:val="28"/>
        </w:rPr>
        <w:t>Статья пенсии включает все виды получаемых населением пенсий:</w:t>
      </w:r>
    </w:p>
    <w:p w14:paraId="1D0E114D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 w:rsidRPr="005A6D86">
        <w:rPr>
          <w:sz w:val="28"/>
          <w:szCs w:val="28"/>
        </w:rPr>
        <w:t>средств Федерального бюджета (пенсии военнослужащим Министерства обороны, МВД, ФСБ и регионального фонда</w:t>
      </w:r>
      <w:r w:rsidR="00116F82">
        <w:rPr>
          <w:sz w:val="28"/>
          <w:szCs w:val="28"/>
        </w:rPr>
        <w:t>)</w:t>
      </w:r>
      <w:r w:rsidRPr="005A6D86">
        <w:rPr>
          <w:sz w:val="28"/>
          <w:szCs w:val="28"/>
        </w:rPr>
        <w:t>;</w:t>
      </w:r>
    </w:p>
    <w:p w14:paraId="3FBA764A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 w:rsidRPr="005A6D86">
        <w:rPr>
          <w:sz w:val="28"/>
          <w:szCs w:val="28"/>
        </w:rPr>
        <w:t>средства негосударственных пенсионных фондов и корпоративные пенсии.</w:t>
      </w:r>
    </w:p>
    <w:p w14:paraId="6F58BB03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 w:rsidRPr="005A6D86">
        <w:rPr>
          <w:sz w:val="28"/>
          <w:szCs w:val="28"/>
        </w:rPr>
        <w:t>Более 60% в доходной части составляют основные показатели, характеризующие уровень жизни населения - оплата труда, доходы от предпринимательской деятельности, пенсии, пособия и стипендии.</w:t>
      </w:r>
    </w:p>
    <w:p w14:paraId="3A0B62E4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 w:rsidRPr="005A6D86">
        <w:rPr>
          <w:bCs/>
          <w:sz w:val="28"/>
          <w:szCs w:val="28"/>
        </w:rPr>
        <w:t>Денежныедоходынаселениягородав2022году</w:t>
      </w:r>
      <w:r w:rsidRPr="005A6D86">
        <w:rPr>
          <w:sz w:val="28"/>
          <w:szCs w:val="28"/>
        </w:rPr>
        <w:t xml:space="preserve"> составили 78558,5 млн. </w:t>
      </w:r>
      <w:r w:rsidR="00016E38">
        <w:rPr>
          <w:sz w:val="28"/>
          <w:szCs w:val="28"/>
        </w:rPr>
        <w:t>рублей</w:t>
      </w:r>
      <w:r w:rsidRPr="005A6D86">
        <w:rPr>
          <w:sz w:val="28"/>
          <w:szCs w:val="28"/>
        </w:rPr>
        <w:t xml:space="preserve"> или в процентном соотношении 109,2 % к уровню 2021 года. Увеличились доходы от предпринимательской деятельности – 112,6 %, другие доходы – 104,3 %, социальные выплаты (пенсии, пособия и социальная помощь, стипендии) – 108,2 %. Произошел рост показателя «оплата труда, включая скрытую» - 116,4 %.  Показатель «доходы от собственности» составил 87,2 %.</w:t>
      </w:r>
    </w:p>
    <w:p w14:paraId="61DDA7F5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 w:rsidRPr="005A6D86">
        <w:rPr>
          <w:sz w:val="28"/>
          <w:szCs w:val="28"/>
        </w:rPr>
        <w:lastRenderedPageBreak/>
        <w:t>В реальном выражении, с учетом индекса потребительских цен     114,65 %, денежные доходы населения города за 2022 год составили 95,2 % к 2021 году, доходы от предпринимательской деятельности – 98,2 %, оплата труда – 101,5 %, социальные выплаты – 94,4 %, доходы от собственности –                76,1 %, другие доходы – 90,9 %.  Реальные располагаемые денежные доходы населения составили 95,5 % к уровню 2021 года.</w:t>
      </w:r>
    </w:p>
    <w:p w14:paraId="0F8147C3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 w:rsidRPr="005A6D86">
        <w:rPr>
          <w:sz w:val="28"/>
          <w:szCs w:val="28"/>
        </w:rPr>
        <w:t xml:space="preserve">В 2022 году среднедушевые денежные доходы в месяц составили              34225,8 рублей или 120 % к уровню 2021 года, в реальном выражении             95,2 %. </w:t>
      </w:r>
    </w:p>
    <w:p w14:paraId="6DAAAA93" w14:textId="77777777" w:rsidR="00AF0057" w:rsidRPr="005A6D86" w:rsidRDefault="00301E44">
      <w:pPr>
        <w:jc w:val="both"/>
        <w:rPr>
          <w:sz w:val="28"/>
          <w:szCs w:val="28"/>
        </w:rPr>
      </w:pPr>
      <w:r w:rsidRPr="005A6D86">
        <w:rPr>
          <w:sz w:val="28"/>
          <w:szCs w:val="28"/>
        </w:rPr>
        <w:t xml:space="preserve">            В 2023 году прогнозируется рост денежных доходов населения города к уровню 2022 года на 6,8 %</w:t>
      </w:r>
      <w:r w:rsidR="000C4BC4">
        <w:rPr>
          <w:sz w:val="28"/>
          <w:szCs w:val="28"/>
        </w:rPr>
        <w:t>, который с</w:t>
      </w:r>
      <w:r w:rsidRPr="005A6D86">
        <w:rPr>
          <w:sz w:val="28"/>
          <w:szCs w:val="28"/>
        </w:rPr>
        <w:t>остав</w:t>
      </w:r>
      <w:r w:rsidR="000C4BC4">
        <w:rPr>
          <w:sz w:val="28"/>
          <w:szCs w:val="28"/>
        </w:rPr>
        <w:t>и</w:t>
      </w:r>
      <w:r w:rsidRPr="005A6D86">
        <w:rPr>
          <w:sz w:val="28"/>
          <w:szCs w:val="28"/>
        </w:rPr>
        <w:t xml:space="preserve">т 83900,5 млн. </w:t>
      </w:r>
      <w:r w:rsidR="00016E38">
        <w:rPr>
          <w:sz w:val="28"/>
          <w:szCs w:val="28"/>
        </w:rPr>
        <w:t>рублей</w:t>
      </w:r>
      <w:r w:rsidR="000C4BC4">
        <w:rPr>
          <w:sz w:val="28"/>
          <w:szCs w:val="28"/>
        </w:rPr>
        <w:t>.</w:t>
      </w:r>
    </w:p>
    <w:p w14:paraId="475EC615" w14:textId="77777777" w:rsidR="00AF0057" w:rsidRPr="005A6D86" w:rsidRDefault="00301E44">
      <w:pPr>
        <w:ind w:firstLine="720"/>
        <w:jc w:val="both"/>
        <w:rPr>
          <w:sz w:val="28"/>
          <w:szCs w:val="28"/>
        </w:rPr>
      </w:pPr>
      <w:r w:rsidRPr="005A6D86">
        <w:rPr>
          <w:sz w:val="28"/>
          <w:szCs w:val="28"/>
        </w:rPr>
        <w:t>В 2023 году на этот показатель будут влиять (со знаком плюс):</w:t>
      </w:r>
    </w:p>
    <w:p w14:paraId="19E1F710" w14:textId="77777777" w:rsidR="00AF0057" w:rsidRPr="005A6D86" w:rsidRDefault="00301E44">
      <w:pPr>
        <w:jc w:val="both"/>
        <w:rPr>
          <w:sz w:val="28"/>
          <w:szCs w:val="28"/>
        </w:rPr>
      </w:pPr>
      <w:r w:rsidRPr="005A6D86">
        <w:rPr>
          <w:sz w:val="28"/>
          <w:szCs w:val="28"/>
        </w:rPr>
        <w:tab/>
        <w:t>оплата труда (с учетом скрытой), которая составит 110,7 % к 2022 году;</w:t>
      </w:r>
    </w:p>
    <w:p w14:paraId="0CCFD5B7" w14:textId="77777777" w:rsidR="00AF0057" w:rsidRPr="005A6D86" w:rsidRDefault="00301E44">
      <w:pPr>
        <w:jc w:val="both"/>
        <w:rPr>
          <w:sz w:val="28"/>
          <w:szCs w:val="28"/>
        </w:rPr>
      </w:pPr>
      <w:r w:rsidRPr="005A6D86">
        <w:rPr>
          <w:sz w:val="28"/>
          <w:szCs w:val="28"/>
        </w:rPr>
        <w:tab/>
        <w:t>доходы от предпринимательской деятельности 106,8 % по отношению к 2022 г</w:t>
      </w:r>
      <w:r w:rsidR="0050054B">
        <w:rPr>
          <w:sz w:val="28"/>
          <w:szCs w:val="28"/>
        </w:rPr>
        <w:t>оду</w:t>
      </w:r>
      <w:r w:rsidRPr="005A6D86">
        <w:rPr>
          <w:sz w:val="28"/>
          <w:szCs w:val="28"/>
        </w:rPr>
        <w:t>;</w:t>
      </w:r>
    </w:p>
    <w:p w14:paraId="1C468A1A" w14:textId="77777777" w:rsidR="00AF0057" w:rsidRPr="005A6D86" w:rsidRDefault="00301E44">
      <w:pPr>
        <w:jc w:val="both"/>
        <w:rPr>
          <w:sz w:val="28"/>
          <w:szCs w:val="28"/>
        </w:rPr>
      </w:pPr>
      <w:r w:rsidRPr="005A6D86">
        <w:rPr>
          <w:sz w:val="28"/>
          <w:szCs w:val="28"/>
        </w:rPr>
        <w:tab/>
        <w:t>социальные выплаты – 102,1 %;</w:t>
      </w:r>
    </w:p>
    <w:p w14:paraId="592CB8E6" w14:textId="77777777" w:rsidR="00AF0057" w:rsidRPr="005A6D86" w:rsidRDefault="00301E44">
      <w:pPr>
        <w:jc w:val="both"/>
        <w:rPr>
          <w:sz w:val="28"/>
          <w:szCs w:val="28"/>
        </w:rPr>
      </w:pPr>
      <w:r w:rsidRPr="005A6D86">
        <w:rPr>
          <w:sz w:val="28"/>
          <w:szCs w:val="28"/>
        </w:rPr>
        <w:tab/>
        <w:t>доходы от собственности – 101,9 %;</w:t>
      </w:r>
    </w:p>
    <w:p w14:paraId="23BE24E6" w14:textId="77777777" w:rsidR="00AF0057" w:rsidRPr="005A6D86" w:rsidRDefault="00301E44">
      <w:pPr>
        <w:jc w:val="both"/>
        <w:rPr>
          <w:sz w:val="28"/>
          <w:szCs w:val="28"/>
        </w:rPr>
      </w:pPr>
      <w:r w:rsidRPr="005A6D86">
        <w:rPr>
          <w:sz w:val="28"/>
          <w:szCs w:val="28"/>
        </w:rPr>
        <w:tab/>
        <w:t>другие доходы – 105,5 %.</w:t>
      </w:r>
    </w:p>
    <w:p w14:paraId="509A611F" w14:textId="77777777" w:rsidR="00AF0057" w:rsidRPr="005A6D86" w:rsidRDefault="00301E44">
      <w:pPr>
        <w:ind w:firstLine="720"/>
        <w:jc w:val="both"/>
        <w:rPr>
          <w:sz w:val="28"/>
          <w:szCs w:val="28"/>
        </w:rPr>
      </w:pPr>
      <w:r w:rsidRPr="005A6D86">
        <w:rPr>
          <w:sz w:val="28"/>
          <w:szCs w:val="28"/>
        </w:rPr>
        <w:t xml:space="preserve">С учетом инфляции в 2023 году (105,2 %) реальные денежные доходы населения составят 101,5 % к денежным доходам населения 2022 года, реальные располагаемые денежные доходы – 102,5 %. </w:t>
      </w:r>
    </w:p>
    <w:p w14:paraId="4D8CCCBC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 w:rsidRPr="005A6D86">
        <w:rPr>
          <w:sz w:val="28"/>
          <w:szCs w:val="28"/>
        </w:rPr>
        <w:t xml:space="preserve">В 2024-2026 годы денежные доходы населения города возрастут и достигнут к 2026 году 98 238,9 млн. </w:t>
      </w:r>
      <w:r w:rsidR="00016E38">
        <w:rPr>
          <w:sz w:val="28"/>
          <w:szCs w:val="28"/>
        </w:rPr>
        <w:t>рублей</w:t>
      </w:r>
      <w:r w:rsidRPr="005A6D86">
        <w:rPr>
          <w:sz w:val="28"/>
          <w:szCs w:val="28"/>
        </w:rPr>
        <w:t xml:space="preserve"> по консервативному варианту и                 100 912,5 млн. </w:t>
      </w:r>
      <w:r w:rsidR="00016E38">
        <w:rPr>
          <w:sz w:val="28"/>
          <w:szCs w:val="28"/>
        </w:rPr>
        <w:t>рублей</w:t>
      </w:r>
      <w:r w:rsidRPr="005A6D86">
        <w:rPr>
          <w:sz w:val="28"/>
          <w:szCs w:val="28"/>
        </w:rPr>
        <w:t xml:space="preserve"> - по базовому варианту.</w:t>
      </w:r>
    </w:p>
    <w:p w14:paraId="2D972669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 w:rsidRPr="005A6D86">
        <w:rPr>
          <w:sz w:val="28"/>
          <w:szCs w:val="28"/>
        </w:rPr>
        <w:t>В расходной части баланса отражены расходы населения, связанные с платежами в государственные и общественные организации, а также сбережения в форме вкладов и ценных бумаг.</w:t>
      </w:r>
    </w:p>
    <w:p w14:paraId="1AA94305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 w:rsidRPr="005A6D86">
        <w:rPr>
          <w:bCs/>
          <w:sz w:val="28"/>
          <w:szCs w:val="28"/>
        </w:rPr>
        <w:t>Денежныерасходынаселенияв2022году</w:t>
      </w:r>
      <w:r w:rsidRPr="005A6D86">
        <w:rPr>
          <w:sz w:val="28"/>
          <w:szCs w:val="28"/>
        </w:rPr>
        <w:t xml:space="preserve"> составили                                  77 327,6 млн. </w:t>
      </w:r>
      <w:r w:rsidR="00016E38">
        <w:rPr>
          <w:sz w:val="28"/>
          <w:szCs w:val="28"/>
        </w:rPr>
        <w:t>рублей</w:t>
      </w:r>
      <w:r w:rsidRPr="005A6D86">
        <w:rPr>
          <w:sz w:val="28"/>
          <w:szCs w:val="28"/>
        </w:rPr>
        <w:t xml:space="preserve"> или 110,5 % по отношению к 2021 году.</w:t>
      </w:r>
    </w:p>
    <w:p w14:paraId="6A7CC51F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 w:rsidRPr="005A6D86">
        <w:rPr>
          <w:sz w:val="28"/>
          <w:szCs w:val="28"/>
        </w:rPr>
        <w:t>Основными расходами в 2022 г</w:t>
      </w:r>
      <w:r w:rsidR="0050054B">
        <w:rPr>
          <w:sz w:val="28"/>
          <w:szCs w:val="28"/>
        </w:rPr>
        <w:t>оду</w:t>
      </w:r>
      <w:r w:rsidRPr="005A6D86">
        <w:rPr>
          <w:sz w:val="28"/>
          <w:szCs w:val="28"/>
        </w:rPr>
        <w:t>, около 80 %, являются покупка товаров населением и оплата услуг. Также в расходной части баланса учтены обязательные платежи и добровольные взносы населения, средства, вложенные во вклады и ценные бумаги, расходы на покупку недвижимости, на приобретение иностранной валюты.</w:t>
      </w:r>
    </w:p>
    <w:p w14:paraId="4FA319D7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 w:rsidRPr="005A6D86">
        <w:rPr>
          <w:sz w:val="28"/>
          <w:szCs w:val="28"/>
        </w:rPr>
        <w:t xml:space="preserve">К 2026 году вместе с денежными доходами населения возрастут и его расходы и составят по консервативному варианту – 94 987,9 млн. </w:t>
      </w:r>
      <w:r w:rsidR="00016E38">
        <w:rPr>
          <w:sz w:val="28"/>
          <w:szCs w:val="28"/>
        </w:rPr>
        <w:t>рублей</w:t>
      </w:r>
      <w:r w:rsidRPr="005A6D86">
        <w:rPr>
          <w:sz w:val="28"/>
          <w:szCs w:val="28"/>
        </w:rPr>
        <w:t xml:space="preserve">, по базовому варианту – 97 987,5 млн. </w:t>
      </w:r>
      <w:r w:rsidR="00016E38">
        <w:rPr>
          <w:sz w:val="28"/>
          <w:szCs w:val="28"/>
        </w:rPr>
        <w:t>рублей</w:t>
      </w:r>
    </w:p>
    <w:p w14:paraId="3F23364E" w14:textId="77777777" w:rsidR="00AF0057" w:rsidRPr="005A6D86" w:rsidRDefault="00301E44">
      <w:pPr>
        <w:ind w:firstLine="851"/>
        <w:jc w:val="both"/>
        <w:rPr>
          <w:sz w:val="28"/>
          <w:szCs w:val="28"/>
        </w:rPr>
      </w:pPr>
      <w:r w:rsidRPr="005A6D86">
        <w:rPr>
          <w:sz w:val="28"/>
          <w:szCs w:val="28"/>
        </w:rPr>
        <w:t>В 2023-2026 годах ожидается превышение денежных доходов населения над его расходами.</w:t>
      </w:r>
    </w:p>
    <w:p w14:paraId="44E72913" w14:textId="77777777" w:rsidR="00AF0057" w:rsidRPr="005A6D86" w:rsidRDefault="00301E44">
      <w:pPr>
        <w:pStyle w:val="afd"/>
        <w:ind w:firstLine="851"/>
        <w:rPr>
          <w:szCs w:val="28"/>
        </w:rPr>
      </w:pPr>
      <w:r w:rsidRPr="005A6D86">
        <w:rPr>
          <w:sz w:val="28"/>
          <w:szCs w:val="28"/>
        </w:rPr>
        <w:t>Реальные денежные доходы населения возрастут в 2026 году в консервативном варианте - до 103 % и в базовом до 103,3 % к уровню 2025 года соответственно.</w:t>
      </w:r>
    </w:p>
    <w:p w14:paraId="731F9677" w14:textId="77777777" w:rsidR="00AF0057" w:rsidRPr="005A6D86" w:rsidRDefault="00301E44">
      <w:pPr>
        <w:pStyle w:val="afd"/>
        <w:ind w:firstLine="851"/>
        <w:rPr>
          <w:szCs w:val="28"/>
        </w:rPr>
      </w:pPr>
      <w:r w:rsidRPr="005A6D86">
        <w:rPr>
          <w:sz w:val="28"/>
          <w:szCs w:val="28"/>
        </w:rPr>
        <w:lastRenderedPageBreak/>
        <w:t xml:space="preserve">Денежные доходы на душу населения в месяц вырастут до                 43 485,2 </w:t>
      </w:r>
      <w:r w:rsidR="00016E38">
        <w:rPr>
          <w:sz w:val="28"/>
          <w:szCs w:val="28"/>
        </w:rPr>
        <w:t>рублей</w:t>
      </w:r>
      <w:r w:rsidRPr="005A6D86">
        <w:rPr>
          <w:sz w:val="28"/>
          <w:szCs w:val="28"/>
        </w:rPr>
        <w:t xml:space="preserve"> в 2026 году в консервативном варианте, до 44 668,7 </w:t>
      </w:r>
      <w:r w:rsidR="00016E38">
        <w:rPr>
          <w:sz w:val="28"/>
          <w:szCs w:val="28"/>
        </w:rPr>
        <w:t>рублей</w:t>
      </w:r>
      <w:r w:rsidRPr="005A6D86">
        <w:rPr>
          <w:sz w:val="28"/>
          <w:szCs w:val="28"/>
        </w:rPr>
        <w:t xml:space="preserve"> в базовом варианте.</w:t>
      </w:r>
    </w:p>
    <w:p w14:paraId="1DDC47E5" w14:textId="77777777" w:rsidR="000C4BC4" w:rsidRDefault="000C4BC4">
      <w:pPr>
        <w:jc w:val="center"/>
        <w:rPr>
          <w:sz w:val="28"/>
          <w:szCs w:val="28"/>
        </w:rPr>
      </w:pPr>
    </w:p>
    <w:p w14:paraId="26BEEEFD" w14:textId="77777777" w:rsidR="00AF0057" w:rsidRDefault="00301E44">
      <w:pPr>
        <w:jc w:val="center"/>
        <w:rPr>
          <w:sz w:val="28"/>
          <w:szCs w:val="28"/>
        </w:rPr>
      </w:pPr>
      <w:r w:rsidRPr="005A6D86">
        <w:rPr>
          <w:sz w:val="28"/>
          <w:szCs w:val="28"/>
        </w:rPr>
        <w:t>Труд и занятость</w:t>
      </w:r>
    </w:p>
    <w:p w14:paraId="05E32EBD" w14:textId="77777777" w:rsidR="00B766F9" w:rsidRPr="005A6D86" w:rsidRDefault="00B766F9">
      <w:pPr>
        <w:jc w:val="center"/>
        <w:rPr>
          <w:sz w:val="28"/>
          <w:szCs w:val="28"/>
        </w:rPr>
      </w:pPr>
    </w:p>
    <w:p w14:paraId="7784BF6E" w14:textId="77777777" w:rsidR="005A6D86" w:rsidRPr="00AC4A5F" w:rsidRDefault="005A6D86" w:rsidP="005A6D86">
      <w:pPr>
        <w:ind w:firstLine="708"/>
        <w:jc w:val="both"/>
        <w:rPr>
          <w:sz w:val="28"/>
          <w:szCs w:val="28"/>
        </w:rPr>
      </w:pPr>
      <w:r w:rsidRPr="00AC4A5F">
        <w:rPr>
          <w:sz w:val="28"/>
          <w:szCs w:val="28"/>
        </w:rPr>
        <w:t xml:space="preserve">Анализ социально-экономических и демографических факторов, динамики миграционных процессов показывает, что по городскому округу «Город Орск» в 2022 году численность рабочей силы в сравнении с предыдущим годом уменьшилась с 112,915 тыс. </w:t>
      </w:r>
      <w:r w:rsidR="00016E38">
        <w:rPr>
          <w:sz w:val="28"/>
          <w:szCs w:val="28"/>
        </w:rPr>
        <w:t>человек</w:t>
      </w:r>
      <w:r w:rsidRPr="00AC4A5F">
        <w:rPr>
          <w:sz w:val="28"/>
          <w:szCs w:val="28"/>
        </w:rPr>
        <w:t xml:space="preserve"> в 2021 году до 109,142 тыс. </w:t>
      </w:r>
      <w:r w:rsidR="00016E38">
        <w:rPr>
          <w:sz w:val="28"/>
          <w:szCs w:val="28"/>
        </w:rPr>
        <w:t>человек</w:t>
      </w:r>
      <w:r w:rsidRPr="00AC4A5F">
        <w:rPr>
          <w:sz w:val="28"/>
          <w:szCs w:val="28"/>
        </w:rPr>
        <w:t xml:space="preserve"> в 2022 году. </w:t>
      </w:r>
    </w:p>
    <w:p w14:paraId="3AB0D6B2" w14:textId="77777777" w:rsidR="005A6D86" w:rsidRPr="00AC4A5F" w:rsidRDefault="005A6D86" w:rsidP="005A6D86">
      <w:pPr>
        <w:ind w:firstLine="708"/>
        <w:jc w:val="both"/>
        <w:rPr>
          <w:sz w:val="28"/>
          <w:szCs w:val="28"/>
        </w:rPr>
      </w:pPr>
      <w:r w:rsidRPr="00AC4A5F">
        <w:rPr>
          <w:sz w:val="28"/>
          <w:szCs w:val="28"/>
        </w:rPr>
        <w:t xml:space="preserve">По информации </w:t>
      </w:r>
      <w:r w:rsidR="00116F82">
        <w:rPr>
          <w:sz w:val="28"/>
          <w:szCs w:val="28"/>
        </w:rPr>
        <w:t>м</w:t>
      </w:r>
      <w:r w:rsidRPr="00AC4A5F">
        <w:rPr>
          <w:sz w:val="28"/>
          <w:szCs w:val="28"/>
        </w:rPr>
        <w:t>инистерства труда и занятости Оренбургской области</w:t>
      </w:r>
      <w:r w:rsidR="00116F82">
        <w:rPr>
          <w:sz w:val="28"/>
          <w:szCs w:val="28"/>
        </w:rPr>
        <w:t>,</w:t>
      </w:r>
      <w:r w:rsidRPr="00AC4A5F">
        <w:rPr>
          <w:sz w:val="28"/>
          <w:szCs w:val="28"/>
        </w:rPr>
        <w:t xml:space="preserve"> расчетная численность рабочей силы в городе Орске в 2023 году по оценке составит </w:t>
      </w:r>
      <w:r>
        <w:rPr>
          <w:sz w:val="28"/>
          <w:szCs w:val="28"/>
        </w:rPr>
        <w:t>96</w:t>
      </w:r>
      <w:r w:rsidRPr="00AC4A5F">
        <w:rPr>
          <w:sz w:val="28"/>
          <w:szCs w:val="28"/>
        </w:rPr>
        <w:t xml:space="preserve">,300 тыс. </w:t>
      </w:r>
      <w:r w:rsidR="00016E38">
        <w:rPr>
          <w:sz w:val="28"/>
          <w:szCs w:val="28"/>
        </w:rPr>
        <w:t>человек</w:t>
      </w:r>
    </w:p>
    <w:p w14:paraId="2D294EB2" w14:textId="77777777" w:rsidR="005A6D86" w:rsidRPr="00AC4A5F" w:rsidRDefault="005A6D86" w:rsidP="005A6D86">
      <w:pPr>
        <w:ind w:firstLine="708"/>
        <w:jc w:val="both"/>
        <w:rPr>
          <w:sz w:val="28"/>
          <w:szCs w:val="28"/>
        </w:rPr>
      </w:pPr>
      <w:r w:rsidRPr="00AC4A5F">
        <w:rPr>
          <w:sz w:val="28"/>
          <w:szCs w:val="28"/>
        </w:rPr>
        <w:t xml:space="preserve">В 2024 году прогнозируется незначительное увеличение численности рабочей силы до 96,673 тыс. </w:t>
      </w:r>
      <w:r w:rsidR="00016E38">
        <w:rPr>
          <w:sz w:val="28"/>
          <w:szCs w:val="28"/>
        </w:rPr>
        <w:t>человек</w:t>
      </w:r>
      <w:r w:rsidRPr="00AC4A5F">
        <w:rPr>
          <w:sz w:val="28"/>
          <w:szCs w:val="28"/>
        </w:rPr>
        <w:t xml:space="preserve"> по первому варианту и 96,683 тыс. </w:t>
      </w:r>
      <w:r w:rsidR="00016E38">
        <w:rPr>
          <w:sz w:val="28"/>
          <w:szCs w:val="28"/>
        </w:rPr>
        <w:t>человек</w:t>
      </w:r>
      <w:r w:rsidRPr="00AC4A5F">
        <w:rPr>
          <w:sz w:val="28"/>
          <w:szCs w:val="28"/>
        </w:rPr>
        <w:t xml:space="preserve"> по второму варианту.</w:t>
      </w:r>
    </w:p>
    <w:p w14:paraId="24BCC8F3" w14:textId="77777777" w:rsidR="005A6D86" w:rsidRPr="00AC4A5F" w:rsidRDefault="005A6D86" w:rsidP="005A6D86">
      <w:pPr>
        <w:ind w:firstLine="708"/>
        <w:jc w:val="both"/>
        <w:rPr>
          <w:sz w:val="28"/>
          <w:szCs w:val="28"/>
        </w:rPr>
      </w:pPr>
      <w:r w:rsidRPr="00AC4A5F">
        <w:rPr>
          <w:sz w:val="28"/>
          <w:szCs w:val="28"/>
        </w:rPr>
        <w:t xml:space="preserve">В 2025 году ожидается увеличение численности рабочей силы до 97,057 тыс. </w:t>
      </w:r>
      <w:r w:rsidR="00016E38">
        <w:rPr>
          <w:sz w:val="28"/>
          <w:szCs w:val="28"/>
        </w:rPr>
        <w:t>человек</w:t>
      </w:r>
      <w:r w:rsidRPr="00AC4A5F">
        <w:rPr>
          <w:sz w:val="28"/>
          <w:szCs w:val="28"/>
        </w:rPr>
        <w:t xml:space="preserve"> по первому варианту и 97,067 тыс. </w:t>
      </w:r>
      <w:r w:rsidR="00016E38">
        <w:rPr>
          <w:sz w:val="28"/>
          <w:szCs w:val="28"/>
        </w:rPr>
        <w:t>человек</w:t>
      </w:r>
      <w:r w:rsidRPr="00AC4A5F">
        <w:rPr>
          <w:sz w:val="28"/>
          <w:szCs w:val="28"/>
        </w:rPr>
        <w:t xml:space="preserve"> по второму варианту.</w:t>
      </w:r>
    </w:p>
    <w:p w14:paraId="7975D449" w14:textId="77777777" w:rsidR="005A6D86" w:rsidRPr="00AC4A5F" w:rsidRDefault="005A6D86" w:rsidP="005A6D86">
      <w:pPr>
        <w:ind w:firstLine="708"/>
        <w:jc w:val="both"/>
        <w:rPr>
          <w:sz w:val="28"/>
          <w:szCs w:val="28"/>
        </w:rPr>
      </w:pPr>
      <w:r w:rsidRPr="00AC4A5F">
        <w:rPr>
          <w:sz w:val="28"/>
          <w:szCs w:val="28"/>
        </w:rPr>
        <w:t xml:space="preserve">В 2026 году ожидается увеличение численности рабочей силы до 97,700 тыс. </w:t>
      </w:r>
      <w:r w:rsidR="00016E38">
        <w:rPr>
          <w:sz w:val="28"/>
          <w:szCs w:val="28"/>
        </w:rPr>
        <w:t>человек</w:t>
      </w:r>
      <w:r w:rsidRPr="00AC4A5F">
        <w:rPr>
          <w:sz w:val="28"/>
          <w:szCs w:val="28"/>
        </w:rPr>
        <w:t xml:space="preserve"> по первому варианту и 97,710 тыс. </w:t>
      </w:r>
      <w:r w:rsidR="00016E38">
        <w:rPr>
          <w:sz w:val="28"/>
          <w:szCs w:val="28"/>
        </w:rPr>
        <w:t>человек</w:t>
      </w:r>
      <w:r w:rsidRPr="00AC4A5F">
        <w:rPr>
          <w:sz w:val="28"/>
          <w:szCs w:val="28"/>
        </w:rPr>
        <w:t xml:space="preserve"> по второму варианту.</w:t>
      </w:r>
    </w:p>
    <w:p w14:paraId="385DF5B2" w14:textId="77777777" w:rsidR="005A6D86" w:rsidRPr="00AC4A5F" w:rsidRDefault="005A6D86" w:rsidP="005A6D86">
      <w:pPr>
        <w:ind w:firstLine="708"/>
        <w:jc w:val="both"/>
        <w:rPr>
          <w:sz w:val="28"/>
          <w:szCs w:val="28"/>
        </w:rPr>
      </w:pPr>
      <w:r w:rsidRPr="00AC4A5F">
        <w:rPr>
          <w:sz w:val="28"/>
          <w:szCs w:val="28"/>
        </w:rPr>
        <w:t>Поэтапное прогнозируемое увеличение численности рабочей силы к 2026 году связано, в том числе, и с изменениями законодательства в части поэтапного повышения пенсионного возраста.</w:t>
      </w:r>
    </w:p>
    <w:p w14:paraId="07A78D34" w14:textId="77777777" w:rsidR="005A6D86" w:rsidRPr="000E716D" w:rsidRDefault="005A6D86" w:rsidP="005A6D86">
      <w:pPr>
        <w:pStyle w:val="a3"/>
        <w:ind w:left="0" w:firstLine="709"/>
        <w:jc w:val="both"/>
        <w:rPr>
          <w:sz w:val="28"/>
          <w:szCs w:val="28"/>
        </w:rPr>
      </w:pPr>
      <w:r w:rsidRPr="00E534B8">
        <w:rPr>
          <w:sz w:val="28"/>
          <w:szCs w:val="28"/>
        </w:rPr>
        <w:t xml:space="preserve">В 2022 году произошло снижение численности занятых в экономике в сравнении с 2021 годом </w:t>
      </w:r>
      <w:r>
        <w:rPr>
          <w:sz w:val="28"/>
          <w:szCs w:val="28"/>
        </w:rPr>
        <w:t xml:space="preserve">с </w:t>
      </w:r>
      <w:r w:rsidRPr="00E534B8">
        <w:rPr>
          <w:sz w:val="28"/>
          <w:szCs w:val="28"/>
        </w:rPr>
        <w:t xml:space="preserve">101,908 тыс. </w:t>
      </w:r>
      <w:r w:rsidR="00016E38">
        <w:rPr>
          <w:sz w:val="28"/>
          <w:szCs w:val="28"/>
        </w:rPr>
        <w:t>человек</w:t>
      </w:r>
      <w:r w:rsidRPr="00E534B8">
        <w:rPr>
          <w:sz w:val="28"/>
          <w:szCs w:val="28"/>
        </w:rPr>
        <w:t xml:space="preserve"> до 99,831 тыс. </w:t>
      </w:r>
      <w:r w:rsidR="00016E38">
        <w:rPr>
          <w:sz w:val="28"/>
          <w:szCs w:val="28"/>
        </w:rPr>
        <w:t>человек</w:t>
      </w:r>
      <w:r w:rsidR="00603A47">
        <w:rPr>
          <w:sz w:val="28"/>
          <w:szCs w:val="28"/>
        </w:rPr>
        <w:t xml:space="preserve">. </w:t>
      </w:r>
      <w:r w:rsidRPr="000E716D">
        <w:rPr>
          <w:sz w:val="28"/>
          <w:szCs w:val="28"/>
        </w:rPr>
        <w:t>Одной и</w:t>
      </w:r>
      <w:r w:rsidR="00116F82">
        <w:rPr>
          <w:sz w:val="28"/>
          <w:szCs w:val="28"/>
        </w:rPr>
        <w:t xml:space="preserve">з причин уменьшения </w:t>
      </w:r>
      <w:proofErr w:type="gramStart"/>
      <w:r w:rsidR="00116F82">
        <w:rPr>
          <w:sz w:val="28"/>
          <w:szCs w:val="28"/>
        </w:rPr>
        <w:t>численности</w:t>
      </w:r>
      <w:proofErr w:type="gramEnd"/>
      <w:r w:rsidRPr="000E716D">
        <w:rPr>
          <w:sz w:val="28"/>
          <w:szCs w:val="28"/>
        </w:rPr>
        <w:t xml:space="preserve"> занятых в экономике можно назвать уменьшение численности населения г. Орска в трудоспособном возрасте согласно статистическим </w:t>
      </w:r>
      <w:r>
        <w:rPr>
          <w:sz w:val="28"/>
          <w:szCs w:val="28"/>
        </w:rPr>
        <w:t>данным</w:t>
      </w:r>
      <w:r w:rsidRPr="000E716D">
        <w:rPr>
          <w:sz w:val="28"/>
          <w:szCs w:val="28"/>
        </w:rPr>
        <w:t>.</w:t>
      </w:r>
    </w:p>
    <w:p w14:paraId="41E0A7B5" w14:textId="77777777" w:rsidR="005A6D86" w:rsidRPr="00E534B8" w:rsidRDefault="005A6D86" w:rsidP="005A6D86">
      <w:pPr>
        <w:pStyle w:val="a3"/>
        <w:ind w:left="0" w:firstLine="709"/>
        <w:jc w:val="both"/>
        <w:rPr>
          <w:sz w:val="28"/>
          <w:szCs w:val="28"/>
        </w:rPr>
      </w:pPr>
      <w:r w:rsidRPr="00E534B8">
        <w:rPr>
          <w:sz w:val="28"/>
          <w:szCs w:val="28"/>
        </w:rPr>
        <w:t xml:space="preserve">В 2023 году по оценке ожидается снижение численности занятых в экономике с 99,831 тыс. </w:t>
      </w:r>
      <w:r w:rsidR="00016E38">
        <w:rPr>
          <w:sz w:val="28"/>
          <w:szCs w:val="28"/>
        </w:rPr>
        <w:t>человек</w:t>
      </w:r>
      <w:r w:rsidRPr="00E534B8">
        <w:rPr>
          <w:sz w:val="28"/>
          <w:szCs w:val="28"/>
        </w:rPr>
        <w:t xml:space="preserve"> в 202</w:t>
      </w:r>
      <w:r>
        <w:rPr>
          <w:sz w:val="28"/>
          <w:szCs w:val="28"/>
        </w:rPr>
        <w:t>2</w:t>
      </w:r>
      <w:r w:rsidRPr="00E534B8">
        <w:rPr>
          <w:sz w:val="28"/>
          <w:szCs w:val="28"/>
        </w:rPr>
        <w:t xml:space="preserve"> г</w:t>
      </w:r>
      <w:r w:rsidR="0050054B">
        <w:rPr>
          <w:sz w:val="28"/>
          <w:szCs w:val="28"/>
        </w:rPr>
        <w:t>оду</w:t>
      </w:r>
      <w:r w:rsidRPr="00E534B8">
        <w:rPr>
          <w:sz w:val="28"/>
          <w:szCs w:val="28"/>
        </w:rPr>
        <w:t xml:space="preserve"> до 88,158 тыс. </w:t>
      </w:r>
      <w:r w:rsidR="00016E38">
        <w:rPr>
          <w:sz w:val="28"/>
          <w:szCs w:val="28"/>
        </w:rPr>
        <w:t>человек</w:t>
      </w:r>
      <w:r w:rsidR="000C4BC4">
        <w:rPr>
          <w:sz w:val="28"/>
          <w:szCs w:val="28"/>
        </w:rPr>
        <w:t>.</w:t>
      </w:r>
    </w:p>
    <w:p w14:paraId="628E9DD9" w14:textId="77777777" w:rsidR="005A6D86" w:rsidRPr="00E534B8" w:rsidRDefault="005A6D86" w:rsidP="005A6D8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E534B8">
        <w:rPr>
          <w:sz w:val="28"/>
          <w:szCs w:val="28"/>
        </w:rPr>
        <w:t xml:space="preserve"> 2023 года </w:t>
      </w:r>
      <w:r>
        <w:rPr>
          <w:sz w:val="28"/>
          <w:szCs w:val="28"/>
        </w:rPr>
        <w:t>прогнозируется незначительное увеличение</w:t>
      </w:r>
      <w:r w:rsidRPr="00E534B8">
        <w:rPr>
          <w:sz w:val="28"/>
          <w:szCs w:val="28"/>
        </w:rPr>
        <w:t xml:space="preserve"> численности занятых в экономике с 88,158 тыс. </w:t>
      </w:r>
      <w:r w:rsidR="00016E38">
        <w:rPr>
          <w:sz w:val="28"/>
          <w:szCs w:val="28"/>
        </w:rPr>
        <w:t>человек</w:t>
      </w:r>
      <w:r w:rsidRPr="00E534B8">
        <w:rPr>
          <w:sz w:val="28"/>
          <w:szCs w:val="28"/>
        </w:rPr>
        <w:t xml:space="preserve"> в 2023 г</w:t>
      </w:r>
      <w:r w:rsidR="0050054B">
        <w:rPr>
          <w:sz w:val="28"/>
          <w:szCs w:val="28"/>
        </w:rPr>
        <w:t>оду</w:t>
      </w:r>
      <w:r w:rsidRPr="00E534B8">
        <w:rPr>
          <w:sz w:val="28"/>
          <w:szCs w:val="28"/>
        </w:rPr>
        <w:t xml:space="preserve"> до 89,424 тыс. </w:t>
      </w:r>
      <w:r w:rsidR="00016E38">
        <w:rPr>
          <w:sz w:val="28"/>
          <w:szCs w:val="28"/>
        </w:rPr>
        <w:t>человек</w:t>
      </w:r>
      <w:r w:rsidRPr="00E534B8">
        <w:rPr>
          <w:sz w:val="28"/>
          <w:szCs w:val="28"/>
        </w:rPr>
        <w:t xml:space="preserve"> по первому варианту и 89,434 тыс. </w:t>
      </w:r>
      <w:r w:rsidR="00016E38">
        <w:rPr>
          <w:sz w:val="28"/>
          <w:szCs w:val="28"/>
        </w:rPr>
        <w:t>человек</w:t>
      </w:r>
      <w:r w:rsidRPr="00E534B8">
        <w:rPr>
          <w:sz w:val="28"/>
          <w:szCs w:val="28"/>
        </w:rPr>
        <w:t xml:space="preserve"> второму варианту в 2026 год</w:t>
      </w:r>
      <w:r>
        <w:rPr>
          <w:sz w:val="28"/>
          <w:szCs w:val="28"/>
        </w:rPr>
        <w:t>у</w:t>
      </w:r>
      <w:r w:rsidRPr="00E534B8">
        <w:rPr>
          <w:sz w:val="28"/>
          <w:szCs w:val="28"/>
        </w:rPr>
        <w:t>.</w:t>
      </w:r>
    </w:p>
    <w:p w14:paraId="144A7888" w14:textId="77777777" w:rsidR="005A6D86" w:rsidRPr="00427CF3" w:rsidRDefault="005A6D86" w:rsidP="005A6D86">
      <w:pPr>
        <w:ind w:firstLine="708"/>
        <w:jc w:val="both"/>
        <w:rPr>
          <w:sz w:val="28"/>
          <w:szCs w:val="28"/>
        </w:rPr>
      </w:pPr>
      <w:r w:rsidRPr="00427CF3">
        <w:rPr>
          <w:sz w:val="28"/>
          <w:szCs w:val="28"/>
        </w:rPr>
        <w:t xml:space="preserve">По оценке в 2023 году также ожидается снижение среднесписочной численности работников до 47,085 тыс. </w:t>
      </w:r>
      <w:r w:rsidR="00016E38">
        <w:rPr>
          <w:sz w:val="28"/>
          <w:szCs w:val="28"/>
        </w:rPr>
        <w:t>человек</w:t>
      </w:r>
      <w:r w:rsidR="000C4BC4">
        <w:rPr>
          <w:sz w:val="28"/>
          <w:szCs w:val="28"/>
        </w:rPr>
        <w:t>.</w:t>
      </w:r>
    </w:p>
    <w:p w14:paraId="07FEC610" w14:textId="77777777" w:rsidR="005A6D86" w:rsidRPr="00017CA6" w:rsidRDefault="005A6D86" w:rsidP="005A6D86">
      <w:pPr>
        <w:ind w:firstLine="708"/>
        <w:jc w:val="both"/>
        <w:rPr>
          <w:sz w:val="28"/>
          <w:szCs w:val="28"/>
        </w:rPr>
      </w:pPr>
      <w:r w:rsidRPr="00017CA6">
        <w:rPr>
          <w:sz w:val="28"/>
          <w:szCs w:val="28"/>
        </w:rPr>
        <w:t>В 2024 год</w:t>
      </w:r>
      <w:r>
        <w:rPr>
          <w:sz w:val="28"/>
          <w:szCs w:val="28"/>
        </w:rPr>
        <w:t>у</w:t>
      </w:r>
      <w:r w:rsidRPr="00017CA6">
        <w:rPr>
          <w:sz w:val="28"/>
          <w:szCs w:val="28"/>
        </w:rPr>
        <w:t xml:space="preserve"> ожидается незначительное снижение среднесписочн</w:t>
      </w:r>
      <w:r>
        <w:rPr>
          <w:sz w:val="28"/>
          <w:szCs w:val="28"/>
        </w:rPr>
        <w:t>ой</w:t>
      </w:r>
      <w:r w:rsidRPr="00017CA6">
        <w:rPr>
          <w:sz w:val="28"/>
          <w:szCs w:val="28"/>
        </w:rPr>
        <w:t xml:space="preserve"> численност</w:t>
      </w:r>
      <w:r>
        <w:rPr>
          <w:sz w:val="28"/>
          <w:szCs w:val="28"/>
        </w:rPr>
        <w:t>и</w:t>
      </w:r>
      <w:r w:rsidRPr="00017CA6">
        <w:rPr>
          <w:sz w:val="28"/>
          <w:szCs w:val="28"/>
        </w:rPr>
        <w:t xml:space="preserve"> работников до 46,991 тыс. </w:t>
      </w:r>
      <w:r w:rsidR="00016E38">
        <w:rPr>
          <w:sz w:val="28"/>
          <w:szCs w:val="28"/>
        </w:rPr>
        <w:t>человек</w:t>
      </w:r>
      <w:r w:rsidRPr="00017CA6">
        <w:rPr>
          <w:sz w:val="28"/>
          <w:szCs w:val="28"/>
        </w:rPr>
        <w:t xml:space="preserve"> по первому варианту и 47,001 тыс. </w:t>
      </w:r>
      <w:r w:rsidR="00016E38">
        <w:rPr>
          <w:sz w:val="28"/>
          <w:szCs w:val="28"/>
        </w:rPr>
        <w:t>человек</w:t>
      </w:r>
      <w:r w:rsidR="00603A47">
        <w:rPr>
          <w:sz w:val="28"/>
          <w:szCs w:val="28"/>
        </w:rPr>
        <w:t xml:space="preserve"> </w:t>
      </w:r>
      <w:r w:rsidRPr="00017CA6">
        <w:rPr>
          <w:sz w:val="28"/>
          <w:szCs w:val="28"/>
        </w:rPr>
        <w:t xml:space="preserve">по второму варианту. В 2025 году показатель составит 46,916 тыс. </w:t>
      </w:r>
      <w:r w:rsidR="00016E38">
        <w:rPr>
          <w:sz w:val="28"/>
          <w:szCs w:val="28"/>
        </w:rPr>
        <w:t>человек</w:t>
      </w:r>
      <w:r w:rsidRPr="00017CA6">
        <w:rPr>
          <w:sz w:val="28"/>
          <w:szCs w:val="28"/>
        </w:rPr>
        <w:t xml:space="preserve"> и 46,925 тыс. </w:t>
      </w:r>
      <w:r w:rsidR="00016E38">
        <w:rPr>
          <w:sz w:val="28"/>
          <w:szCs w:val="28"/>
        </w:rPr>
        <w:t>человек</w:t>
      </w:r>
      <w:r w:rsidRPr="00017CA6">
        <w:rPr>
          <w:sz w:val="28"/>
          <w:szCs w:val="28"/>
        </w:rPr>
        <w:t xml:space="preserve"> по первому и второму варианту. В 2026 году 46,</w:t>
      </w:r>
      <w:r>
        <w:rPr>
          <w:sz w:val="28"/>
          <w:szCs w:val="28"/>
        </w:rPr>
        <w:t>879</w:t>
      </w:r>
      <w:r w:rsidRPr="00017CA6">
        <w:rPr>
          <w:sz w:val="28"/>
          <w:szCs w:val="28"/>
        </w:rPr>
        <w:t xml:space="preserve"> тыс. </w:t>
      </w:r>
      <w:r w:rsidR="00016E38">
        <w:rPr>
          <w:sz w:val="28"/>
          <w:szCs w:val="28"/>
        </w:rPr>
        <w:t>человек</w:t>
      </w:r>
      <w:r w:rsidRPr="00017CA6">
        <w:rPr>
          <w:sz w:val="28"/>
          <w:szCs w:val="28"/>
        </w:rPr>
        <w:t xml:space="preserve"> по первому и 46,893 тыс. чел по второму варианту.</w:t>
      </w:r>
    </w:p>
    <w:p w14:paraId="54010052" w14:textId="77777777" w:rsidR="005A6D86" w:rsidRPr="00017CA6" w:rsidRDefault="005A6D86" w:rsidP="005A6D86">
      <w:pPr>
        <w:ind w:right="-5" w:firstLine="708"/>
        <w:jc w:val="both"/>
        <w:rPr>
          <w:sz w:val="28"/>
          <w:szCs w:val="28"/>
        </w:rPr>
      </w:pPr>
      <w:r w:rsidRPr="00017CA6">
        <w:rPr>
          <w:sz w:val="28"/>
          <w:szCs w:val="28"/>
        </w:rPr>
        <w:lastRenderedPageBreak/>
        <w:t>Численность безработных, зарегистрированных в ГКУ «ЦЗН г. Орска», на 1</w:t>
      </w:r>
      <w:r w:rsidR="0050054B">
        <w:rPr>
          <w:sz w:val="28"/>
          <w:szCs w:val="28"/>
        </w:rPr>
        <w:t xml:space="preserve"> января </w:t>
      </w:r>
      <w:r w:rsidRPr="00017CA6">
        <w:rPr>
          <w:sz w:val="28"/>
          <w:szCs w:val="28"/>
        </w:rPr>
        <w:t>202</w:t>
      </w:r>
      <w:r>
        <w:rPr>
          <w:sz w:val="28"/>
          <w:szCs w:val="28"/>
        </w:rPr>
        <w:t>3</w:t>
      </w:r>
      <w:r w:rsidRPr="00017CA6">
        <w:rPr>
          <w:sz w:val="28"/>
          <w:szCs w:val="28"/>
        </w:rPr>
        <w:t xml:space="preserve"> г</w:t>
      </w:r>
      <w:r w:rsidR="0050054B">
        <w:rPr>
          <w:sz w:val="28"/>
          <w:szCs w:val="28"/>
        </w:rPr>
        <w:t>ода</w:t>
      </w:r>
      <w:r w:rsidRPr="00017CA6">
        <w:rPr>
          <w:sz w:val="28"/>
          <w:szCs w:val="28"/>
        </w:rPr>
        <w:t xml:space="preserve"> составила 549 человек, уровень регистрируемой безработицы – 0,5 %. По оценке в 2023 году численность безработных, зарегистрированных в службе занятости</w:t>
      </w:r>
      <w:r>
        <w:rPr>
          <w:sz w:val="28"/>
          <w:szCs w:val="28"/>
        </w:rPr>
        <w:t>,</w:t>
      </w:r>
      <w:r w:rsidRPr="00017CA6">
        <w:rPr>
          <w:sz w:val="28"/>
          <w:szCs w:val="28"/>
        </w:rPr>
        <w:t xml:space="preserve"> незначительно возрастет с 549 </w:t>
      </w:r>
      <w:r w:rsidR="00016E38">
        <w:rPr>
          <w:sz w:val="28"/>
          <w:szCs w:val="28"/>
        </w:rPr>
        <w:t>человек</w:t>
      </w:r>
      <w:r w:rsidRPr="00017CA6">
        <w:rPr>
          <w:sz w:val="28"/>
          <w:szCs w:val="28"/>
        </w:rPr>
        <w:t xml:space="preserve"> в 2022 году до 629 </w:t>
      </w:r>
      <w:r w:rsidR="00016E38">
        <w:rPr>
          <w:sz w:val="28"/>
          <w:szCs w:val="28"/>
        </w:rPr>
        <w:t>человек</w:t>
      </w:r>
      <w:r w:rsidRPr="00017CA6">
        <w:rPr>
          <w:sz w:val="28"/>
          <w:szCs w:val="28"/>
        </w:rPr>
        <w:t xml:space="preserve">, регистрируемая безработица незначительно увеличится с 0,5% до 0,7%. </w:t>
      </w:r>
    </w:p>
    <w:p w14:paraId="45761F95" w14:textId="77777777" w:rsidR="005A6D86" w:rsidRPr="00017CA6" w:rsidRDefault="005A6D86" w:rsidP="005A6D86">
      <w:pPr>
        <w:ind w:right="-2" w:firstLine="708"/>
        <w:jc w:val="both"/>
        <w:rPr>
          <w:sz w:val="28"/>
          <w:szCs w:val="28"/>
        </w:rPr>
      </w:pPr>
      <w:r w:rsidRPr="00017CA6">
        <w:rPr>
          <w:sz w:val="28"/>
          <w:szCs w:val="28"/>
        </w:rPr>
        <w:t>В прогнозируемый период 2024-2026 год</w:t>
      </w:r>
      <w:r w:rsidR="00B766F9">
        <w:rPr>
          <w:sz w:val="28"/>
          <w:szCs w:val="28"/>
        </w:rPr>
        <w:t>а</w:t>
      </w:r>
      <w:r w:rsidRPr="00017CA6">
        <w:rPr>
          <w:sz w:val="28"/>
          <w:szCs w:val="28"/>
        </w:rPr>
        <w:t xml:space="preserve"> ожидается постепенное снижение численности безработных, зарегистрированных в службе занятости населения</w:t>
      </w:r>
      <w:r w:rsidR="000C4BC4">
        <w:rPr>
          <w:sz w:val="28"/>
          <w:szCs w:val="28"/>
        </w:rPr>
        <w:t>,</w:t>
      </w:r>
      <w:r w:rsidRPr="00017CA6">
        <w:rPr>
          <w:sz w:val="28"/>
          <w:szCs w:val="28"/>
        </w:rPr>
        <w:t xml:space="preserve"> с 622 человек в 2024 году до 592 человек по первому и 585 человек по второму варианту в 2026 году.</w:t>
      </w:r>
    </w:p>
    <w:p w14:paraId="5FA67024" w14:textId="77777777" w:rsidR="005A6D86" w:rsidRDefault="005A6D86" w:rsidP="005A6D86">
      <w:pPr>
        <w:ind w:right="-2" w:firstLine="708"/>
        <w:jc w:val="both"/>
        <w:rPr>
          <w:sz w:val="28"/>
          <w:szCs w:val="28"/>
        </w:rPr>
      </w:pPr>
      <w:r w:rsidRPr="00017CA6">
        <w:rPr>
          <w:sz w:val="28"/>
          <w:szCs w:val="28"/>
        </w:rPr>
        <w:t>Уровень регистрируемой безработицы к 2026 году составит 0,6 % по первому и второму варианту.</w:t>
      </w:r>
    </w:p>
    <w:p w14:paraId="0F290D31" w14:textId="77777777" w:rsidR="00AF0057" w:rsidRDefault="00AF0057">
      <w:pPr>
        <w:ind w:right="-2" w:firstLine="708"/>
        <w:jc w:val="both"/>
        <w:rPr>
          <w:sz w:val="28"/>
          <w:szCs w:val="28"/>
        </w:rPr>
      </w:pPr>
    </w:p>
    <w:p w14:paraId="34EBCACC" w14:textId="77777777" w:rsidR="00AF0057" w:rsidRPr="005A6D86" w:rsidRDefault="00301E44" w:rsidP="005A6D86">
      <w:pPr>
        <w:pStyle w:val="a3"/>
        <w:widowControl w:val="0"/>
        <w:ind w:left="0"/>
        <w:jc w:val="center"/>
        <w:rPr>
          <w:color w:val="000000"/>
          <w:sz w:val="28"/>
          <w:szCs w:val="28"/>
        </w:rPr>
      </w:pPr>
      <w:r w:rsidRPr="005A6D86">
        <w:rPr>
          <w:color w:val="000000"/>
          <w:sz w:val="28"/>
          <w:szCs w:val="28"/>
        </w:rPr>
        <w:t>Туризм</w:t>
      </w:r>
    </w:p>
    <w:p w14:paraId="54CFBE36" w14:textId="77777777" w:rsidR="00AF0057" w:rsidRDefault="00AF0057">
      <w:pPr>
        <w:pStyle w:val="a3"/>
        <w:widowControl w:val="0"/>
        <w:ind w:left="0" w:firstLine="709"/>
        <w:jc w:val="center"/>
        <w:rPr>
          <w:b/>
          <w:color w:val="000000"/>
          <w:sz w:val="28"/>
          <w:szCs w:val="28"/>
        </w:rPr>
      </w:pPr>
    </w:p>
    <w:p w14:paraId="40C1101C" w14:textId="77777777" w:rsidR="005A6D86" w:rsidRPr="00930BD3" w:rsidRDefault="005A6D86" w:rsidP="005A6D86">
      <w:pPr>
        <w:widowControl w:val="0"/>
        <w:suppressAutoHyphens/>
        <w:ind w:firstLine="709"/>
        <w:jc w:val="both"/>
        <w:rPr>
          <w:rFonts w:eastAsia="Calibri" w:cs="Calibri"/>
          <w:color w:val="000000"/>
          <w:sz w:val="28"/>
          <w:szCs w:val="28"/>
          <w:lang w:eastAsia="ru-RU"/>
        </w:rPr>
      </w:pPr>
      <w:r w:rsidRPr="00930BD3">
        <w:rPr>
          <w:rFonts w:eastAsia="Calibri" w:cs="Calibri"/>
          <w:color w:val="000000"/>
          <w:sz w:val="28"/>
          <w:szCs w:val="28"/>
          <w:lang w:eastAsia="ru-RU"/>
        </w:rPr>
        <w:t>В 20</w:t>
      </w:r>
      <w:r w:rsidRPr="00930BD3">
        <w:rPr>
          <w:rFonts w:eastAsia="Calibri"/>
          <w:color w:val="000000"/>
          <w:sz w:val="28"/>
          <w:szCs w:val="28"/>
          <w:lang w:eastAsia="ru-RU"/>
        </w:rPr>
        <w:t>22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г</w:t>
      </w:r>
      <w:r w:rsidR="00B766F9">
        <w:rPr>
          <w:rFonts w:eastAsia="Calibri" w:cs="Calibri"/>
          <w:color w:val="000000"/>
          <w:sz w:val="28"/>
          <w:szCs w:val="28"/>
          <w:lang w:eastAsia="ru-RU"/>
        </w:rPr>
        <w:t>оду</w:t>
      </w:r>
      <w:r w:rsidR="00603A47">
        <w:rPr>
          <w:rFonts w:eastAsia="Calibri" w:cs="Calibri"/>
          <w:color w:val="000000"/>
          <w:sz w:val="28"/>
          <w:szCs w:val="28"/>
          <w:lang w:eastAsia="ru-RU"/>
        </w:rPr>
        <w:t xml:space="preserve"> </w:t>
      </w:r>
      <w:r w:rsidRPr="00930BD3">
        <w:rPr>
          <w:sz w:val="28"/>
          <w:szCs w:val="28"/>
          <w:lang w:eastAsia="ru-RU"/>
        </w:rPr>
        <w:t>количество прибывших туристов из числа иностранных граждан увеличилось по сравнению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с 2021 г</w:t>
      </w:r>
      <w:r w:rsidR="00B766F9">
        <w:rPr>
          <w:rFonts w:eastAsia="Calibri" w:cs="Calibri"/>
          <w:color w:val="000000"/>
          <w:sz w:val="28"/>
          <w:szCs w:val="28"/>
          <w:lang w:eastAsia="ru-RU"/>
        </w:rPr>
        <w:t>одом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до 0,034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, из них 0,029 тыс. человек из стран дальнего зарубежья (Германия, Израиль, Вьетнам, Италия) и 0,005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из стран СНГ (Казахстан, Азербайджан, Армения). </w:t>
      </w:r>
    </w:p>
    <w:p w14:paraId="4993CAA1" w14:textId="77777777" w:rsidR="005A6D86" w:rsidRPr="00930BD3" w:rsidRDefault="005A6D86" w:rsidP="005A6D86">
      <w:pPr>
        <w:widowControl w:val="0"/>
        <w:suppressAutoHyphens/>
        <w:ind w:firstLine="709"/>
        <w:jc w:val="both"/>
        <w:rPr>
          <w:rFonts w:ascii="Calibri" w:eastAsia="Calibri" w:hAnsi="Calibri" w:cs="Calibri"/>
          <w:color w:val="000000"/>
          <w:sz w:val="28"/>
          <w:szCs w:val="28"/>
        </w:rPr>
      </w:pPr>
      <w:r w:rsidRPr="00930BD3">
        <w:rPr>
          <w:rFonts w:eastAsia="Calibri" w:cs="Calibri"/>
          <w:color w:val="000000"/>
          <w:sz w:val="28"/>
          <w:szCs w:val="28"/>
          <w:lang w:eastAsia="ru-RU"/>
        </w:rPr>
        <w:t>Данные выборочного обследования, сведения отдела по вопросам миграции ОВМ МУ МВД России «Орское» показывают, что по оценке к концу 2023 г</w:t>
      </w:r>
      <w:r w:rsidR="00B766F9">
        <w:rPr>
          <w:rFonts w:eastAsia="Calibri" w:cs="Calibri"/>
          <w:color w:val="000000"/>
          <w:sz w:val="28"/>
          <w:szCs w:val="28"/>
          <w:lang w:eastAsia="ru-RU"/>
        </w:rPr>
        <w:t>ода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численность иностранных граждан, прибывших в г</w:t>
      </w:r>
      <w:r w:rsidR="00B766F9">
        <w:rPr>
          <w:rFonts w:eastAsia="Calibri" w:cs="Calibri"/>
          <w:color w:val="000000"/>
          <w:sz w:val="28"/>
          <w:szCs w:val="28"/>
          <w:lang w:eastAsia="ru-RU"/>
        </w:rPr>
        <w:t>ород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Орск по цели поездки «Туризм»</w:t>
      </w:r>
      <w:r w:rsidR="000C4BC4">
        <w:rPr>
          <w:rFonts w:eastAsia="Calibri" w:cs="Calibri"/>
          <w:color w:val="000000"/>
          <w:sz w:val="28"/>
          <w:szCs w:val="28"/>
          <w:lang w:eastAsia="ru-RU"/>
        </w:rPr>
        <w:t>,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незначительно возрастет по сравнению с 2022 годом и составит 0,039 тыс. человек. Из них: из стран дальнего зарубежья – 0,032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, стран СНГ – 0,007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="000C4BC4">
        <w:rPr>
          <w:rFonts w:eastAsia="Calibri" w:cs="Calibri"/>
          <w:color w:val="000000"/>
          <w:sz w:val="28"/>
          <w:szCs w:val="28"/>
          <w:lang w:eastAsia="ru-RU"/>
        </w:rPr>
        <w:t>.</w:t>
      </w:r>
    </w:p>
    <w:p w14:paraId="45D14EC4" w14:textId="77777777" w:rsidR="005A6D86" w:rsidRPr="00930BD3" w:rsidRDefault="005A6D86" w:rsidP="005A6D86">
      <w:pPr>
        <w:widowControl w:val="0"/>
        <w:suppressAutoHyphens/>
        <w:ind w:firstLine="708"/>
        <w:jc w:val="both"/>
        <w:rPr>
          <w:rFonts w:ascii="Calibri" w:eastAsia="Calibri" w:hAnsi="Calibri" w:cs="Calibri"/>
          <w:color w:val="000000"/>
          <w:sz w:val="28"/>
          <w:szCs w:val="28"/>
        </w:rPr>
      </w:pPr>
      <w:r w:rsidRPr="00930BD3">
        <w:rPr>
          <w:sz w:val="28"/>
          <w:szCs w:val="28"/>
          <w:lang w:eastAsia="ru-RU"/>
        </w:rPr>
        <w:t>В прогнозируемом периоде количество туристов из числа иностранных граждан, прибывших в г. Орск, планируется увеличить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в 2024</w:t>
      </w:r>
      <w:r w:rsidR="00B766F9">
        <w:rPr>
          <w:rFonts w:eastAsia="Calibri" w:cs="Calibri"/>
          <w:color w:val="000000"/>
          <w:sz w:val="28"/>
          <w:szCs w:val="28"/>
          <w:lang w:eastAsia="ru-RU"/>
        </w:rPr>
        <w:t xml:space="preserve"> году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– до 0,050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– по первому варианту, до 0,056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="00116F82">
        <w:rPr>
          <w:rFonts w:eastAsia="Calibri" w:cs="Calibri"/>
          <w:color w:val="000000"/>
          <w:sz w:val="28"/>
          <w:szCs w:val="28"/>
          <w:lang w:eastAsia="ru-RU"/>
        </w:rPr>
        <w:t xml:space="preserve"> – по второму варианту, в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2025 </w:t>
      </w:r>
      <w:r w:rsidR="00B766F9">
        <w:rPr>
          <w:rFonts w:eastAsia="Calibri" w:cs="Calibri"/>
          <w:color w:val="000000"/>
          <w:sz w:val="28"/>
          <w:szCs w:val="28"/>
          <w:lang w:eastAsia="ru-RU"/>
        </w:rPr>
        <w:t>году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– до 0,051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по первому варианту и до 0,059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="00116F82">
        <w:rPr>
          <w:rFonts w:eastAsia="Calibri" w:cs="Calibri"/>
          <w:color w:val="000000"/>
          <w:sz w:val="28"/>
          <w:szCs w:val="28"/>
          <w:lang w:eastAsia="ru-RU"/>
        </w:rPr>
        <w:t xml:space="preserve"> по второму варианту, в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2026 г</w:t>
      </w:r>
      <w:r w:rsidR="00B766F9">
        <w:rPr>
          <w:rFonts w:eastAsia="Calibri" w:cs="Calibri"/>
          <w:color w:val="000000"/>
          <w:sz w:val="28"/>
          <w:szCs w:val="28"/>
          <w:lang w:eastAsia="ru-RU"/>
        </w:rPr>
        <w:t>оду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- до 0,053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по первому варианту и до 0,062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по второму варианту.                                                          </w:t>
      </w:r>
    </w:p>
    <w:p w14:paraId="09C78B99" w14:textId="77777777" w:rsidR="005A6D86" w:rsidRPr="00930BD3" w:rsidRDefault="005A6D86" w:rsidP="005A6D86">
      <w:pPr>
        <w:widowControl w:val="0"/>
        <w:suppressAutoHyphens/>
        <w:ind w:firstLine="708"/>
        <w:jc w:val="both"/>
        <w:rPr>
          <w:rFonts w:ascii="Calibri" w:eastAsia="Calibri" w:hAnsi="Calibri" w:cs="Calibri"/>
          <w:color w:val="000000"/>
          <w:sz w:val="28"/>
          <w:szCs w:val="28"/>
        </w:rPr>
      </w:pP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В 2022 году </w:t>
      </w:r>
      <w:r w:rsidRPr="00930BD3">
        <w:rPr>
          <w:sz w:val="28"/>
          <w:szCs w:val="28"/>
          <w:lang w:eastAsia="ru-RU"/>
        </w:rPr>
        <w:t xml:space="preserve">произошло увеличение количества жителей </w:t>
      </w:r>
      <w:r w:rsidR="00B766F9">
        <w:rPr>
          <w:sz w:val="28"/>
          <w:szCs w:val="28"/>
          <w:lang w:eastAsia="ru-RU"/>
        </w:rPr>
        <w:t>города</w:t>
      </w:r>
      <w:r w:rsidRPr="00930BD3">
        <w:rPr>
          <w:sz w:val="28"/>
          <w:szCs w:val="28"/>
          <w:lang w:eastAsia="ru-RU"/>
        </w:rPr>
        <w:t xml:space="preserve"> Орска, выезжавших в поездки за границу</w:t>
      </w:r>
      <w:r w:rsidR="000C4BC4">
        <w:rPr>
          <w:sz w:val="28"/>
          <w:szCs w:val="28"/>
          <w:lang w:eastAsia="ru-RU"/>
        </w:rPr>
        <w:t>,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с 3,690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в 2021 году до 4,333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="000C4BC4">
        <w:rPr>
          <w:rFonts w:eastAsia="Calibri" w:cs="Calibri"/>
          <w:color w:val="000000"/>
          <w:sz w:val="28"/>
          <w:szCs w:val="28"/>
          <w:lang w:eastAsia="ru-RU"/>
        </w:rPr>
        <w:t>.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По</w:t>
      </w:r>
      <w:r w:rsidR="00603A47">
        <w:rPr>
          <w:rFonts w:eastAsia="Calibri" w:cs="Calibri"/>
          <w:color w:val="000000"/>
          <w:sz w:val="28"/>
          <w:szCs w:val="28"/>
          <w:lang w:eastAsia="ru-RU"/>
        </w:rPr>
        <w:t xml:space="preserve"> 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оценке 2023 года также прогнозируется увеличение числа граждан, выезжающих за границу до 4,475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="000C4BC4">
        <w:rPr>
          <w:rFonts w:eastAsia="Calibri" w:cs="Calibri"/>
          <w:color w:val="000000"/>
          <w:sz w:val="28"/>
          <w:szCs w:val="28"/>
          <w:lang w:eastAsia="ru-RU"/>
        </w:rPr>
        <w:t>.</w:t>
      </w:r>
    </w:p>
    <w:p w14:paraId="4743309E" w14:textId="77777777" w:rsidR="005A6D86" w:rsidRPr="00930BD3" w:rsidRDefault="005A6D86" w:rsidP="005A6D86">
      <w:pPr>
        <w:widowControl w:val="0"/>
        <w:suppressAutoHyphens/>
        <w:ind w:firstLine="709"/>
        <w:jc w:val="both"/>
        <w:rPr>
          <w:rFonts w:eastAsia="Calibri" w:cs="Calibri"/>
          <w:color w:val="000000"/>
          <w:sz w:val="28"/>
          <w:szCs w:val="28"/>
          <w:lang w:eastAsia="ru-RU"/>
        </w:rPr>
      </w:pP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Численность выезжающих в поездки жителей </w:t>
      </w:r>
      <w:r w:rsidR="00B766F9">
        <w:rPr>
          <w:rFonts w:eastAsia="Calibri" w:cs="Calibri"/>
          <w:color w:val="000000"/>
          <w:sz w:val="28"/>
          <w:szCs w:val="28"/>
          <w:lang w:eastAsia="ru-RU"/>
        </w:rPr>
        <w:t>города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Орска в прогнозируемом периоде в 2024 году по первому варианту увеличится до 4,740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, по второму варианту - до 4,785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В 2025 г</w:t>
      </w:r>
      <w:r w:rsidR="00B766F9">
        <w:rPr>
          <w:rFonts w:eastAsia="Calibri" w:cs="Calibri"/>
          <w:color w:val="000000"/>
          <w:sz w:val="28"/>
          <w:szCs w:val="28"/>
          <w:lang w:eastAsia="ru-RU"/>
        </w:rPr>
        <w:t>оду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по   прогнозу за пределы г. Орска выедут по первому варианту 4,773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, по второму варианту 4,818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В 2026 году по прогнозу выедут по первому варианту 4,807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, по второму варианту 4,852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="000C4BC4">
        <w:rPr>
          <w:rFonts w:eastAsia="Calibri" w:cs="Calibri"/>
          <w:color w:val="000000"/>
          <w:sz w:val="28"/>
          <w:szCs w:val="28"/>
          <w:lang w:eastAsia="ru-RU"/>
        </w:rPr>
        <w:t>.</w:t>
      </w:r>
    </w:p>
    <w:p w14:paraId="77ACF489" w14:textId="77777777" w:rsidR="005A6D86" w:rsidRPr="00930BD3" w:rsidRDefault="005A6D86" w:rsidP="005A6D86">
      <w:pPr>
        <w:widowControl w:val="0"/>
        <w:suppressAutoHyphens/>
        <w:ind w:firstLine="709"/>
        <w:jc w:val="both"/>
        <w:rPr>
          <w:rFonts w:eastAsia="Calibri" w:cs="Calibri"/>
          <w:color w:val="000000"/>
          <w:sz w:val="28"/>
          <w:szCs w:val="28"/>
          <w:lang w:eastAsia="ru-RU"/>
        </w:rPr>
      </w:pP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Количество прибывших российских граждан из других регионов 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lastRenderedPageBreak/>
        <w:t xml:space="preserve">России в 2022 году составило 3,870 тыс. человек. В 2023 году количество прибывших граждан по оценке увеличится до 3,885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="000C4BC4">
        <w:rPr>
          <w:rFonts w:eastAsia="Calibri" w:cs="Calibri"/>
          <w:color w:val="000000"/>
          <w:sz w:val="28"/>
          <w:szCs w:val="28"/>
          <w:lang w:eastAsia="ru-RU"/>
        </w:rPr>
        <w:t>.</w:t>
      </w:r>
    </w:p>
    <w:p w14:paraId="412E357D" w14:textId="77777777" w:rsidR="005A6D86" w:rsidRDefault="005A6D86" w:rsidP="005A6D86">
      <w:pPr>
        <w:widowControl w:val="0"/>
        <w:suppressAutoHyphens/>
        <w:ind w:firstLine="709"/>
        <w:jc w:val="both"/>
        <w:rPr>
          <w:rFonts w:eastAsia="Calibri" w:cs="Calibri"/>
          <w:color w:val="000000"/>
          <w:sz w:val="28"/>
          <w:szCs w:val="28"/>
          <w:lang w:eastAsia="ru-RU"/>
        </w:rPr>
      </w:pPr>
      <w:r w:rsidRPr="00930BD3">
        <w:rPr>
          <w:rFonts w:eastAsia="Calibri" w:cs="Calibri"/>
          <w:color w:val="000000"/>
          <w:sz w:val="28"/>
          <w:szCs w:val="28"/>
          <w:lang w:eastAsia="ru-RU"/>
        </w:rPr>
        <w:t>С 2024 г</w:t>
      </w:r>
      <w:r w:rsidR="00B766F9">
        <w:rPr>
          <w:rFonts w:eastAsia="Calibri" w:cs="Calibri"/>
          <w:color w:val="000000"/>
          <w:sz w:val="28"/>
          <w:szCs w:val="28"/>
          <w:lang w:eastAsia="ru-RU"/>
        </w:rPr>
        <w:t>ода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по 2026 </w:t>
      </w:r>
      <w:r w:rsidR="00B766F9">
        <w:rPr>
          <w:rFonts w:eastAsia="Calibri" w:cs="Calibri"/>
          <w:color w:val="000000"/>
          <w:sz w:val="28"/>
          <w:szCs w:val="28"/>
          <w:lang w:eastAsia="ru-RU"/>
        </w:rPr>
        <w:t>год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также прогнозируется увеличение количества российских граждан, прибывших в город Орск из других регионов. В </w:t>
      </w:r>
      <w:r w:rsidR="00B766F9">
        <w:rPr>
          <w:rFonts w:eastAsia="Calibri" w:cs="Calibri"/>
          <w:color w:val="000000"/>
          <w:sz w:val="28"/>
          <w:szCs w:val="28"/>
          <w:lang w:eastAsia="ru-RU"/>
        </w:rPr>
        <w:t>2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>024 г</w:t>
      </w:r>
      <w:r w:rsidR="00B766F9">
        <w:rPr>
          <w:rFonts w:eastAsia="Calibri" w:cs="Calibri"/>
          <w:color w:val="000000"/>
          <w:sz w:val="28"/>
          <w:szCs w:val="28"/>
          <w:lang w:eastAsia="ru-RU"/>
        </w:rPr>
        <w:t>оду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число прибывших российских граждан по первому варианту увеличится до 3,896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, по второму варианту прогнозируется увеличение числа прибывших российских граждан до 3,980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="000C4BC4">
        <w:rPr>
          <w:rFonts w:eastAsia="Calibri" w:cs="Calibri"/>
          <w:color w:val="000000"/>
          <w:sz w:val="28"/>
          <w:szCs w:val="28"/>
          <w:lang w:eastAsia="ru-RU"/>
        </w:rPr>
        <w:t>.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В 2025 году прогнозируется увеличение числа прибывших российских граждан до 3,935 тыс. чел по первому варианту, до 4,020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по второму варианту. В 2026 году число российских граждан увеличивается: по первому варианту до 3,974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, по второму варианту до 4,060 тыс. </w:t>
      </w:r>
      <w:r w:rsidR="00016E38">
        <w:rPr>
          <w:rFonts w:eastAsia="Calibri" w:cs="Calibri"/>
          <w:color w:val="000000"/>
          <w:sz w:val="28"/>
          <w:szCs w:val="28"/>
          <w:lang w:eastAsia="ru-RU"/>
        </w:rPr>
        <w:t>человек</w:t>
      </w:r>
      <w:r w:rsidR="000C4BC4">
        <w:rPr>
          <w:rFonts w:eastAsia="Calibri" w:cs="Calibri"/>
          <w:color w:val="000000"/>
          <w:sz w:val="28"/>
          <w:szCs w:val="28"/>
          <w:lang w:eastAsia="ru-RU"/>
        </w:rPr>
        <w:t>.</w:t>
      </w:r>
    </w:p>
    <w:p w14:paraId="24C6D0DB" w14:textId="77777777" w:rsidR="009C7C0A" w:rsidRPr="00930BD3" w:rsidRDefault="009C7C0A" w:rsidP="005A6D86">
      <w:pPr>
        <w:widowControl w:val="0"/>
        <w:suppressAutoHyphens/>
        <w:ind w:firstLine="709"/>
        <w:jc w:val="both"/>
        <w:rPr>
          <w:rFonts w:eastAsia="Calibri" w:cs="Calibri"/>
          <w:color w:val="000000"/>
          <w:sz w:val="28"/>
          <w:szCs w:val="28"/>
          <w:lang w:eastAsia="ru-RU"/>
        </w:rPr>
      </w:pPr>
    </w:p>
    <w:p w14:paraId="7A47303B" w14:textId="77777777" w:rsidR="005A6D86" w:rsidRDefault="005A6D86" w:rsidP="009C7C0A">
      <w:pPr>
        <w:jc w:val="center"/>
        <w:rPr>
          <w:bCs/>
          <w:sz w:val="28"/>
          <w:szCs w:val="28"/>
          <w:lang w:eastAsia="ru-RU"/>
        </w:rPr>
      </w:pPr>
      <w:r w:rsidRPr="00930BD3">
        <w:rPr>
          <w:bCs/>
          <w:sz w:val="28"/>
          <w:szCs w:val="28"/>
          <w:lang w:eastAsia="ru-RU"/>
        </w:rPr>
        <w:t>История и достопримечательности города Орск</w:t>
      </w:r>
      <w:r w:rsidR="00116F82">
        <w:rPr>
          <w:bCs/>
          <w:sz w:val="28"/>
          <w:szCs w:val="28"/>
          <w:lang w:eastAsia="ru-RU"/>
        </w:rPr>
        <w:t>а</w:t>
      </w:r>
    </w:p>
    <w:p w14:paraId="18123D00" w14:textId="77777777" w:rsidR="009C7C0A" w:rsidRPr="00930BD3" w:rsidRDefault="009C7C0A" w:rsidP="009C7C0A">
      <w:pPr>
        <w:jc w:val="center"/>
        <w:rPr>
          <w:bCs/>
          <w:sz w:val="28"/>
          <w:szCs w:val="28"/>
          <w:lang w:eastAsia="ru-RU"/>
        </w:rPr>
      </w:pPr>
    </w:p>
    <w:p w14:paraId="0EBADC54" w14:textId="77777777" w:rsidR="005A6D86" w:rsidRPr="00930BD3" w:rsidRDefault="005A6D86" w:rsidP="005A6D86">
      <w:pPr>
        <w:widowControl w:val="0"/>
        <w:suppressAutoHyphens/>
        <w:ind w:firstLine="720"/>
        <w:jc w:val="both"/>
        <w:rPr>
          <w:rFonts w:ascii="Calibri" w:eastAsia="Calibri" w:hAnsi="Calibri" w:cs="Calibri"/>
          <w:color w:val="000000"/>
          <w:sz w:val="28"/>
          <w:szCs w:val="28"/>
        </w:rPr>
      </w:pPr>
      <w:r w:rsidRPr="00930BD3">
        <w:rPr>
          <w:rFonts w:eastAsia="Calibri" w:cs="Calibri"/>
          <w:color w:val="000000"/>
          <w:sz w:val="28"/>
          <w:szCs w:val="28"/>
        </w:rPr>
        <w:t>Город Орск расположен на берегах реки Урал, на левом берегу – Старый город, на правом – Новый, также река делит город на азиатскую и европейскую части соответственно. Урал является географической границей Азии и Европы.  В Старом городе одной из достопримечательностей является Преображенская гора. Это место, откуда началась история Оренбуржья.</w:t>
      </w:r>
    </w:p>
    <w:p w14:paraId="31A34641" w14:textId="77777777" w:rsidR="005A6D86" w:rsidRPr="00930BD3" w:rsidRDefault="005A6D86" w:rsidP="005A6D86">
      <w:pPr>
        <w:widowControl w:val="0"/>
        <w:suppressAutoHyphens/>
        <w:ind w:firstLine="720"/>
        <w:jc w:val="both"/>
        <w:rPr>
          <w:rFonts w:ascii="Calibri" w:eastAsia="Calibri" w:hAnsi="Calibri" w:cs="Calibri"/>
          <w:color w:val="000000"/>
          <w:sz w:val="28"/>
          <w:szCs w:val="28"/>
        </w:rPr>
      </w:pPr>
      <w:r w:rsidRPr="00930BD3">
        <w:rPr>
          <w:rFonts w:eastAsia="Calibri" w:cs="Calibri"/>
          <w:color w:val="000000"/>
          <w:sz w:val="28"/>
          <w:szCs w:val="28"/>
        </w:rPr>
        <w:t xml:space="preserve"> В настоящее вре</w:t>
      </w:r>
      <w:r w:rsidR="00116F82">
        <w:rPr>
          <w:rFonts w:eastAsia="Calibri" w:cs="Calibri"/>
          <w:color w:val="000000"/>
          <w:sz w:val="28"/>
          <w:szCs w:val="28"/>
        </w:rPr>
        <w:t>мя на вершине горы Преображенской</w:t>
      </w:r>
      <w:r w:rsidRPr="00930BD3">
        <w:rPr>
          <w:rFonts w:eastAsia="Calibri" w:cs="Calibri"/>
          <w:color w:val="000000"/>
          <w:sz w:val="28"/>
          <w:szCs w:val="28"/>
        </w:rPr>
        <w:t xml:space="preserve"> находится комплекс православных строений </w:t>
      </w:r>
      <w:proofErr w:type="spellStart"/>
      <w:r w:rsidRPr="00930BD3">
        <w:rPr>
          <w:rFonts w:eastAsia="Calibri" w:cs="Calibri"/>
          <w:color w:val="000000"/>
          <w:sz w:val="28"/>
          <w:szCs w:val="28"/>
        </w:rPr>
        <w:t>Спасо</w:t>
      </w:r>
      <w:proofErr w:type="spellEnd"/>
      <w:r w:rsidRPr="00930BD3">
        <w:rPr>
          <w:rFonts w:eastAsia="Calibri" w:cs="Calibri"/>
          <w:color w:val="000000"/>
          <w:sz w:val="28"/>
          <w:szCs w:val="28"/>
        </w:rPr>
        <w:t>-Преображенского и Никольского храмов. В шаговой доступности от данного комплекса в пределах бывшей Орской крепости располагается музей Тараса Григорьевича Шевченко.</w:t>
      </w:r>
    </w:p>
    <w:p w14:paraId="5FCAE6E1" w14:textId="77777777" w:rsidR="005A6D86" w:rsidRPr="00930BD3" w:rsidRDefault="005A6D86" w:rsidP="005A6D86">
      <w:pPr>
        <w:widowControl w:val="0"/>
        <w:suppressAutoHyphens/>
        <w:ind w:firstLine="720"/>
        <w:jc w:val="both"/>
        <w:rPr>
          <w:rFonts w:ascii="Calibri" w:eastAsia="Calibri" w:hAnsi="Calibri" w:cs="Calibri"/>
          <w:color w:val="000000"/>
          <w:sz w:val="28"/>
          <w:szCs w:val="28"/>
        </w:rPr>
      </w:pPr>
      <w:r w:rsidRPr="00930BD3">
        <w:rPr>
          <w:rFonts w:eastAsia="Calibri" w:cs="Calibri"/>
          <w:color w:val="000000"/>
          <w:sz w:val="28"/>
          <w:szCs w:val="28"/>
        </w:rPr>
        <w:t xml:space="preserve">В Старом городе по ул. Советской расположен дом купца В. М. Литвака, который в начале 20 века строил его для своей семьи. Это здание является памятником архитектуры. Сейчас на доме установлена мемориальная доска. Также по ул. Пионерской </w:t>
      </w:r>
      <w:r w:rsidR="00116F82">
        <w:rPr>
          <w:rFonts w:eastAsia="Calibri" w:cs="Calibri"/>
          <w:color w:val="000000"/>
          <w:sz w:val="28"/>
          <w:szCs w:val="28"/>
        </w:rPr>
        <w:t>в Старом</w:t>
      </w:r>
      <w:r w:rsidRPr="00930BD3">
        <w:rPr>
          <w:rFonts w:eastAsia="Calibri" w:cs="Calibri"/>
          <w:color w:val="000000"/>
          <w:sz w:val="28"/>
          <w:szCs w:val="28"/>
        </w:rPr>
        <w:t xml:space="preserve"> город</w:t>
      </w:r>
      <w:r w:rsidR="00116F82">
        <w:rPr>
          <w:rFonts w:eastAsia="Calibri" w:cs="Calibri"/>
          <w:color w:val="000000"/>
          <w:sz w:val="28"/>
          <w:szCs w:val="28"/>
        </w:rPr>
        <w:t>е</w:t>
      </w:r>
      <w:r w:rsidRPr="00930BD3">
        <w:rPr>
          <w:rFonts w:eastAsia="Calibri" w:cs="Calibri"/>
          <w:color w:val="000000"/>
          <w:sz w:val="28"/>
          <w:szCs w:val="28"/>
        </w:rPr>
        <w:t xml:space="preserve"> располагается дом купца И.П. Назарова с интересным архитектурным ансамблем. В июле 1891 года во время посещения г. Орска здесь останавливался Цесаревич Николай Александрович (будущий </w:t>
      </w:r>
      <w:r w:rsidR="0015366B">
        <w:rPr>
          <w:rFonts w:eastAsia="Calibri" w:cs="Calibri"/>
          <w:color w:val="000000"/>
          <w:sz w:val="28"/>
          <w:szCs w:val="28"/>
        </w:rPr>
        <w:t xml:space="preserve">император </w:t>
      </w:r>
      <w:r w:rsidRPr="00930BD3">
        <w:rPr>
          <w:rFonts w:eastAsia="Calibri" w:cs="Calibri"/>
          <w:color w:val="000000"/>
          <w:sz w:val="28"/>
          <w:szCs w:val="28"/>
        </w:rPr>
        <w:t xml:space="preserve">Николай II). </w:t>
      </w:r>
    </w:p>
    <w:p w14:paraId="06083995" w14:textId="77777777" w:rsidR="005A6D86" w:rsidRPr="00930BD3" w:rsidRDefault="005A6D86" w:rsidP="005A6D86">
      <w:pPr>
        <w:widowControl w:val="0"/>
        <w:suppressAutoHyphens/>
        <w:ind w:firstLine="720"/>
        <w:jc w:val="both"/>
        <w:rPr>
          <w:rFonts w:ascii="Calibri" w:eastAsia="Calibri" w:hAnsi="Calibri" w:cs="Calibri"/>
          <w:color w:val="000000"/>
          <w:sz w:val="28"/>
          <w:szCs w:val="28"/>
        </w:rPr>
      </w:pPr>
      <w:r w:rsidRPr="00930BD3">
        <w:rPr>
          <w:rFonts w:eastAsia="Calibri" w:cs="Calibri"/>
          <w:color w:val="000000"/>
          <w:sz w:val="28"/>
          <w:szCs w:val="28"/>
        </w:rPr>
        <w:t>На юго-востоке Орска на левобережье реки Орь находится памятник природы - гора Полковник. Гора Полковник известна уникальным месторождением пейзажных яшм, разрабатывающимся более 200 лет. Орская яшма знаменита на весь мир своими узорами и цветами, ее можно встретить: в Зимнем дворце, в Эрмитаже, Лувре, Британском музее, в Московском метрополитене, в частности, она украшает станцию</w:t>
      </w:r>
      <w:r w:rsidR="004B1C93">
        <w:rPr>
          <w:rFonts w:eastAsia="Calibri" w:cs="Calibri"/>
          <w:color w:val="000000"/>
          <w:sz w:val="28"/>
          <w:szCs w:val="28"/>
        </w:rPr>
        <w:t xml:space="preserve"> метро</w:t>
      </w:r>
      <w:r w:rsidRPr="00930BD3">
        <w:rPr>
          <w:rFonts w:eastAsia="Calibri" w:cs="Calibri"/>
          <w:color w:val="000000"/>
          <w:sz w:val="28"/>
          <w:szCs w:val="28"/>
        </w:rPr>
        <w:t xml:space="preserve"> «Маяковская». </w:t>
      </w:r>
    </w:p>
    <w:p w14:paraId="0495B591" w14:textId="77777777" w:rsidR="005A6D86" w:rsidRPr="00930BD3" w:rsidRDefault="005A6D86" w:rsidP="005A6D86">
      <w:pPr>
        <w:widowControl w:val="0"/>
        <w:suppressAutoHyphens/>
        <w:ind w:firstLine="720"/>
        <w:jc w:val="both"/>
        <w:rPr>
          <w:rFonts w:ascii="Calibri" w:eastAsia="Calibri" w:hAnsi="Calibri" w:cs="Calibri"/>
          <w:color w:val="000000"/>
          <w:sz w:val="28"/>
          <w:szCs w:val="28"/>
        </w:rPr>
      </w:pPr>
      <w:r w:rsidRPr="00930BD3">
        <w:rPr>
          <w:rFonts w:eastAsia="Calibri" w:cs="Calibri"/>
          <w:color w:val="000000"/>
          <w:sz w:val="28"/>
          <w:szCs w:val="28"/>
        </w:rPr>
        <w:t>В Новом городе в районе трамвайной остановки «Проспект Мира» установлен мемориал воинам</w:t>
      </w:r>
      <w:r w:rsidR="0015366B">
        <w:rPr>
          <w:rFonts w:eastAsia="Calibri" w:cs="Calibri"/>
          <w:color w:val="000000"/>
          <w:sz w:val="28"/>
          <w:szCs w:val="28"/>
        </w:rPr>
        <w:t>-</w:t>
      </w:r>
      <w:r w:rsidRPr="00930BD3">
        <w:rPr>
          <w:rFonts w:eastAsia="Calibri" w:cs="Calibri"/>
          <w:color w:val="000000"/>
          <w:sz w:val="28"/>
          <w:szCs w:val="28"/>
        </w:rPr>
        <w:t>интернационалистам. В рамках проекта по благоустройству проспекта Мира создана Аллея боевой техники. На аллее расположилась экспозиция военной техники, высажены деревья, разбиты цветники и оборудованы места отдыха. Выставка боевой техники под открытым небом используется в рамках различных мероприятий для военно-патриотического воспитания молодежи Орска.</w:t>
      </w:r>
    </w:p>
    <w:p w14:paraId="7E632422" w14:textId="77777777" w:rsidR="005A6D86" w:rsidRPr="00930BD3" w:rsidRDefault="005A6D86" w:rsidP="005A6D86">
      <w:pPr>
        <w:widowControl w:val="0"/>
        <w:suppressAutoHyphens/>
        <w:ind w:firstLine="708"/>
        <w:jc w:val="both"/>
        <w:rPr>
          <w:rFonts w:ascii="Calibri" w:eastAsia="Calibri" w:hAnsi="Calibri" w:cs="Calibri"/>
          <w:color w:val="000000"/>
          <w:sz w:val="28"/>
          <w:szCs w:val="28"/>
        </w:rPr>
      </w:pPr>
      <w:r w:rsidRPr="00930BD3">
        <w:rPr>
          <w:rFonts w:eastAsia="Calibri" w:cs="Calibri"/>
          <w:color w:val="000000"/>
          <w:sz w:val="28"/>
          <w:szCs w:val="28"/>
          <w:lang w:eastAsia="ru-RU"/>
        </w:rPr>
        <w:lastRenderedPageBreak/>
        <w:t>Для посещения туристов в городе имеются: историко-краеведческий музей, Драматический театр, Дворец культуры нефтехимиков, Дом культуры железнодорожников, три кинотеатра (кинотеатр «Мир», киноцентр «Орск», «</w:t>
      </w:r>
      <w:proofErr w:type="spellStart"/>
      <w:r w:rsidRPr="00930BD3">
        <w:rPr>
          <w:rFonts w:eastAsia="Calibri" w:cs="Calibri"/>
          <w:color w:val="000000"/>
          <w:sz w:val="28"/>
          <w:szCs w:val="28"/>
          <w:lang w:eastAsia="ru-RU"/>
        </w:rPr>
        <w:t>Киноформат</w:t>
      </w:r>
      <w:proofErr w:type="spellEnd"/>
      <w:r w:rsidRPr="00930BD3">
        <w:rPr>
          <w:rFonts w:eastAsia="Calibri" w:cs="Calibri"/>
          <w:color w:val="000000"/>
          <w:sz w:val="28"/>
          <w:szCs w:val="28"/>
          <w:lang w:eastAsia="ru-RU"/>
        </w:rPr>
        <w:t>»)</w:t>
      </w:r>
      <w:r w:rsidR="0015366B">
        <w:rPr>
          <w:rFonts w:eastAsia="Calibri" w:cs="Calibri"/>
          <w:color w:val="000000"/>
          <w:sz w:val="28"/>
          <w:szCs w:val="28"/>
          <w:lang w:eastAsia="ru-RU"/>
        </w:rPr>
        <w:t>,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 11 библиотек, Центральный парк культуры и отдыха им. В.П. Поляничко, парк Строителей, парк </w:t>
      </w:r>
      <w:r w:rsidR="0015366B">
        <w:rPr>
          <w:rFonts w:eastAsia="Calibri" w:cs="Calibri"/>
          <w:color w:val="000000"/>
          <w:sz w:val="28"/>
          <w:szCs w:val="28"/>
          <w:lang w:eastAsia="ru-RU"/>
        </w:rPr>
        <w:t>«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>Северный</w:t>
      </w:r>
      <w:r w:rsidR="0015366B">
        <w:rPr>
          <w:rFonts w:eastAsia="Calibri" w:cs="Calibri"/>
          <w:color w:val="000000"/>
          <w:sz w:val="28"/>
          <w:szCs w:val="28"/>
          <w:lang w:eastAsia="ru-RU"/>
        </w:rPr>
        <w:t>»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, парк Железнодорожников, парк им. А.Н. Малишевского, парк </w:t>
      </w:r>
      <w:r w:rsidR="0015366B">
        <w:rPr>
          <w:rFonts w:eastAsia="Calibri" w:cs="Calibri"/>
          <w:color w:val="000000"/>
          <w:sz w:val="28"/>
          <w:szCs w:val="28"/>
          <w:lang w:eastAsia="ru-RU"/>
        </w:rPr>
        <w:t>«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>Пищевик</w:t>
      </w:r>
      <w:r w:rsidR="0015366B">
        <w:rPr>
          <w:rFonts w:eastAsia="Calibri" w:cs="Calibri"/>
          <w:color w:val="000000"/>
          <w:sz w:val="28"/>
          <w:szCs w:val="28"/>
          <w:lang w:eastAsia="ru-RU"/>
        </w:rPr>
        <w:t>»</w:t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 xml:space="preserve">, сад Шевченко. </w:t>
      </w:r>
    </w:p>
    <w:p w14:paraId="3C6E2FDA" w14:textId="77777777" w:rsidR="005A6D86" w:rsidRPr="00930BD3" w:rsidRDefault="005A6D86" w:rsidP="005A6D86">
      <w:pPr>
        <w:widowControl w:val="0"/>
        <w:suppressAutoHyphens/>
        <w:ind w:firstLine="708"/>
        <w:jc w:val="both"/>
        <w:rPr>
          <w:rFonts w:eastAsia="Calibri" w:cs="Calibri"/>
          <w:color w:val="000000"/>
          <w:sz w:val="28"/>
          <w:szCs w:val="28"/>
          <w:lang w:eastAsia="ru-RU"/>
        </w:rPr>
      </w:pPr>
      <w:r w:rsidRPr="00930BD3">
        <w:rPr>
          <w:rFonts w:eastAsia="Calibri" w:cs="Calibri"/>
          <w:color w:val="000000"/>
          <w:sz w:val="28"/>
          <w:szCs w:val="28"/>
          <w:lang w:eastAsia="ru-RU"/>
        </w:rPr>
        <w:t>В настоящее время в городе действуют 10 православных церквей, женский монастырь, 1 римско</w:t>
      </w:r>
      <w:r w:rsidR="00603A47">
        <w:rPr>
          <w:rFonts w:eastAsia="Calibri" w:cs="Calibri"/>
          <w:color w:val="000000"/>
          <w:sz w:val="28"/>
          <w:szCs w:val="28"/>
          <w:lang w:eastAsia="ru-RU"/>
        </w:rPr>
        <w:t>-</w:t>
      </w:r>
      <w:r w:rsidR="0015366B">
        <w:rPr>
          <w:rFonts w:eastAsia="Calibri" w:cs="Calibri"/>
          <w:color w:val="000000"/>
          <w:sz w:val="28"/>
          <w:szCs w:val="28"/>
          <w:lang w:eastAsia="ru-RU"/>
        </w:rPr>
        <w:t>к</w:t>
      </w:r>
      <w:r w:rsidR="00603A47">
        <w:rPr>
          <w:rFonts w:eastAsia="Calibri" w:cs="Calibri"/>
          <w:color w:val="000000"/>
          <w:sz w:val="28"/>
          <w:szCs w:val="28"/>
          <w:lang w:eastAsia="ru-RU"/>
        </w:rPr>
        <w:t xml:space="preserve">атолическая церковь, 1 мечеть, </w:t>
      </w:r>
      <w:r w:rsidR="00603A47">
        <w:rPr>
          <w:rFonts w:eastAsia="Calibri" w:cs="Calibri"/>
          <w:color w:val="000000"/>
          <w:sz w:val="28"/>
          <w:szCs w:val="28"/>
          <w:lang w:eastAsia="ru-RU"/>
        </w:rPr>
        <w:br/>
      </w:r>
      <w:r w:rsidRPr="00930BD3">
        <w:rPr>
          <w:rFonts w:eastAsia="Calibri" w:cs="Calibri"/>
          <w:color w:val="000000"/>
          <w:sz w:val="28"/>
          <w:szCs w:val="28"/>
          <w:lang w:eastAsia="ru-RU"/>
        </w:rPr>
        <w:t>1 старообрядческая община, 1 церковь евангельских христиан в духе апостолов.</w:t>
      </w:r>
    </w:p>
    <w:p w14:paraId="6A2E8FA4" w14:textId="77777777" w:rsidR="005A6D86" w:rsidRPr="00930BD3" w:rsidRDefault="005A6D86" w:rsidP="005A6D86">
      <w:pPr>
        <w:widowControl w:val="0"/>
        <w:suppressAutoHyphens/>
        <w:ind w:firstLine="720"/>
        <w:jc w:val="both"/>
        <w:rPr>
          <w:rFonts w:eastAsia="Calibri" w:cs="Calibri"/>
          <w:color w:val="000000"/>
          <w:sz w:val="28"/>
          <w:szCs w:val="28"/>
        </w:rPr>
      </w:pPr>
      <w:r w:rsidRPr="00930BD3">
        <w:rPr>
          <w:rFonts w:eastAsia="Calibri" w:cs="Calibri"/>
          <w:color w:val="000000"/>
          <w:sz w:val="28"/>
          <w:szCs w:val="28"/>
        </w:rPr>
        <w:t>Визитной карт</w:t>
      </w:r>
      <w:r w:rsidR="004B1C93">
        <w:rPr>
          <w:rFonts w:eastAsia="Calibri" w:cs="Calibri"/>
          <w:color w:val="000000"/>
          <w:sz w:val="28"/>
          <w:szCs w:val="28"/>
        </w:rPr>
        <w:t>очк</w:t>
      </w:r>
      <w:r w:rsidRPr="00930BD3">
        <w:rPr>
          <w:rFonts w:eastAsia="Calibri" w:cs="Calibri"/>
          <w:color w:val="000000"/>
          <w:sz w:val="28"/>
          <w:szCs w:val="28"/>
        </w:rPr>
        <w:t>ой города является Орский драматический театр им. А.С. Пушкина, который входит в число лучших театров по красоте и современной оснащенности.</w:t>
      </w:r>
    </w:p>
    <w:p w14:paraId="1749716E" w14:textId="77777777" w:rsidR="005A6D86" w:rsidRPr="00930BD3" w:rsidRDefault="005A6D86" w:rsidP="005A6D86">
      <w:pPr>
        <w:widowControl w:val="0"/>
        <w:suppressAutoHyphens/>
        <w:ind w:firstLine="709"/>
        <w:jc w:val="both"/>
        <w:rPr>
          <w:rFonts w:ascii="Calibri" w:eastAsia="Calibri" w:hAnsi="Calibri" w:cs="Calibri"/>
          <w:color w:val="000000"/>
          <w:sz w:val="28"/>
          <w:szCs w:val="28"/>
        </w:rPr>
      </w:pPr>
      <w:r w:rsidRPr="00930BD3">
        <w:rPr>
          <w:rFonts w:eastAsia="Calibri" w:cs="Calibri"/>
          <w:color w:val="000000"/>
          <w:sz w:val="28"/>
          <w:szCs w:val="28"/>
        </w:rPr>
        <w:t xml:space="preserve">На прилегающей к городскому театру площади расположены малые скульптурные формы, среди которых особым вниманием пользуется скульптура, посвященная «Орскому пирожку». Не менее популярным местом, располагающимся вблизи театральной площади, является Центральный парк культуры и отдыха им. В.П. Поляничко. Данная зона отдыха значима для орчан и гостей города, здесь проходят самые интересные городские мероприятия и концерты. </w:t>
      </w:r>
    </w:p>
    <w:p w14:paraId="77913D2F" w14:textId="77777777" w:rsidR="005A6D86" w:rsidRDefault="005A6D86" w:rsidP="005A6D86">
      <w:pPr>
        <w:widowControl w:val="0"/>
        <w:suppressAutoHyphens/>
        <w:ind w:firstLine="720"/>
        <w:jc w:val="both"/>
        <w:rPr>
          <w:rFonts w:eastAsia="Calibri" w:cs="Calibri"/>
          <w:color w:val="000000"/>
          <w:sz w:val="28"/>
          <w:szCs w:val="28"/>
        </w:rPr>
      </w:pPr>
      <w:r w:rsidRPr="00930BD3">
        <w:rPr>
          <w:rFonts w:eastAsia="Calibri" w:cs="Calibri"/>
          <w:color w:val="000000"/>
          <w:sz w:val="28"/>
          <w:szCs w:val="28"/>
        </w:rPr>
        <w:t>Обзор большей части города обеспечивает Смотровая площадка.</w:t>
      </w:r>
    </w:p>
    <w:p w14:paraId="19E52512" w14:textId="77777777" w:rsidR="005A6D86" w:rsidRDefault="005A6D86" w:rsidP="005A6D86">
      <w:pPr>
        <w:widowControl w:val="0"/>
        <w:suppressAutoHyphens/>
        <w:ind w:firstLine="720"/>
        <w:jc w:val="both"/>
        <w:rPr>
          <w:rFonts w:eastAsia="Calibri" w:cs="Calibri"/>
          <w:color w:val="000000"/>
          <w:sz w:val="28"/>
          <w:szCs w:val="28"/>
        </w:rPr>
        <w:sectPr w:rsidR="005A6D86" w:rsidSect="00461CE7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850" w:bottom="1134" w:left="1701" w:header="708" w:footer="708" w:gutter="0"/>
          <w:pgNumType w:start="310"/>
          <w:cols w:space="708"/>
          <w:titlePg/>
          <w:docGrid w:linePitch="360"/>
        </w:sectPr>
      </w:pPr>
    </w:p>
    <w:p w14:paraId="06CBD3B9" w14:textId="77777777" w:rsidR="009F234B" w:rsidRDefault="009F234B" w:rsidP="009F234B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Основные параметры прогноза </w:t>
      </w:r>
      <w:r w:rsidRPr="00FC4CD5">
        <w:rPr>
          <w:sz w:val="28"/>
          <w:szCs w:val="28"/>
        </w:rPr>
        <w:t>социально-экономического развития города Орска</w:t>
      </w:r>
    </w:p>
    <w:p w14:paraId="54860BD0" w14:textId="77777777" w:rsidR="009F234B" w:rsidRDefault="009F234B" w:rsidP="009F234B">
      <w:pPr>
        <w:jc w:val="center"/>
        <w:rPr>
          <w:sz w:val="28"/>
          <w:szCs w:val="28"/>
        </w:rPr>
      </w:pPr>
      <w:r w:rsidRPr="00FC4CD5">
        <w:rPr>
          <w:sz w:val="28"/>
          <w:szCs w:val="28"/>
        </w:rPr>
        <w:t>на 2024 год и на плановый период 2025 и 2026 годов</w:t>
      </w:r>
    </w:p>
    <w:p w14:paraId="35801FD4" w14:textId="77777777" w:rsidR="00AF0057" w:rsidRDefault="00AF0057">
      <w:pPr>
        <w:rPr>
          <w:color w:val="C9211E"/>
          <w:sz w:val="28"/>
          <w:szCs w:val="28"/>
        </w:rPr>
      </w:pPr>
    </w:p>
    <w:tbl>
      <w:tblPr>
        <w:tblW w:w="14884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2552"/>
        <w:gridCol w:w="1418"/>
        <w:gridCol w:w="992"/>
        <w:gridCol w:w="1134"/>
        <w:gridCol w:w="1700"/>
        <w:gridCol w:w="1276"/>
        <w:gridCol w:w="1701"/>
        <w:gridCol w:w="1276"/>
        <w:gridCol w:w="1679"/>
        <w:gridCol w:w="1156"/>
      </w:tblGrid>
      <w:tr w:rsidR="000D523A" w:rsidRPr="009F234B" w14:paraId="1BE41E55" w14:textId="77777777" w:rsidTr="00A66F79">
        <w:trPr>
          <w:cantSplit/>
          <w:trHeight w:val="450"/>
          <w:tblHeader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1C5C3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Наименование параметра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C70BA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Единица измерения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D73D4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2022 год</w:t>
            </w:r>
          </w:p>
          <w:p w14:paraId="31F140D7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(отчет)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1541F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2023 год</w:t>
            </w:r>
          </w:p>
          <w:p w14:paraId="3E14DED6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(оценка)</w:t>
            </w:r>
          </w:p>
        </w:tc>
        <w:tc>
          <w:tcPr>
            <w:tcW w:w="2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58CB6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2024 год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3FB34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2025 год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8F8F9" w14:textId="77777777" w:rsidR="000D523A" w:rsidRPr="009F234B" w:rsidRDefault="000D523A" w:rsidP="0040561A">
            <w:pPr>
              <w:jc w:val="center"/>
              <w:rPr>
                <w:bCs/>
                <w:sz w:val="20"/>
                <w:szCs w:val="20"/>
              </w:rPr>
            </w:pPr>
            <w:r w:rsidRPr="009F234B">
              <w:rPr>
                <w:bCs/>
                <w:sz w:val="20"/>
                <w:szCs w:val="20"/>
              </w:rPr>
              <w:t>2026 год</w:t>
            </w:r>
          </w:p>
        </w:tc>
      </w:tr>
      <w:tr w:rsidR="000D523A" w:rsidRPr="009F234B" w14:paraId="1B79C590" w14:textId="77777777" w:rsidTr="00A66F79">
        <w:trPr>
          <w:cantSplit/>
          <w:trHeight w:val="570"/>
          <w:tblHeader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C6D5D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C3687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4C1E8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FAFE1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B3956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1 вариант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34F9D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2 вариант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21CCA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1 вариант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75AA7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2 вариант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DC0BC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1 вариант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7E71C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2 вариант</w:t>
            </w:r>
          </w:p>
        </w:tc>
      </w:tr>
      <w:tr w:rsidR="000D523A" w:rsidRPr="009F234B" w14:paraId="7BEEC78A" w14:textId="77777777" w:rsidTr="00A66F79">
        <w:trPr>
          <w:cantSplit/>
          <w:trHeight w:val="315"/>
          <w:tblHeader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CD51F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8CC66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61921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EEA0B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5923E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консервативный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8443E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базовый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ED1B1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консервативный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F64F7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базовый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146B4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консервативный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21B51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9F234B">
              <w:rPr>
                <w:bCs/>
                <w:color w:val="000000"/>
                <w:sz w:val="20"/>
                <w:szCs w:val="20"/>
              </w:rPr>
              <w:t>базовый</w:t>
            </w:r>
          </w:p>
        </w:tc>
      </w:tr>
      <w:tr w:rsidR="000D523A" w:rsidRPr="009F234B" w14:paraId="0889133B" w14:textId="77777777" w:rsidTr="008C1BA0">
        <w:trPr>
          <w:cantSplit/>
          <w:trHeight w:val="315"/>
        </w:trPr>
        <w:tc>
          <w:tcPr>
            <w:tcW w:w="148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6A0687" w14:textId="77777777" w:rsidR="000D523A" w:rsidRPr="009F234B" w:rsidRDefault="000D523A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0D523A">
              <w:rPr>
                <w:bCs/>
                <w:color w:val="000000"/>
                <w:sz w:val="20"/>
                <w:szCs w:val="20"/>
              </w:rPr>
              <w:t>Промышленное производство</w:t>
            </w:r>
          </w:p>
        </w:tc>
      </w:tr>
      <w:tr w:rsidR="002010A0" w:rsidRPr="009F234B" w14:paraId="2DC91E3C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B37C07" w14:textId="77777777" w:rsidR="002010A0" w:rsidRPr="009F234B" w:rsidRDefault="002010A0" w:rsidP="002010A0">
            <w:pPr>
              <w:rPr>
                <w:bCs/>
                <w:color w:val="000000"/>
                <w:sz w:val="20"/>
                <w:szCs w:val="20"/>
              </w:rPr>
            </w:pPr>
            <w:r w:rsidRPr="008624F1">
              <w:rPr>
                <w:bCs/>
                <w:color w:val="000000"/>
                <w:sz w:val="20"/>
                <w:szCs w:val="20"/>
              </w:rPr>
              <w:t>Индекс промышленного производства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A9D7DC" w14:textId="77777777" w:rsidR="002010A0" w:rsidRPr="009F234B" w:rsidRDefault="002010A0" w:rsidP="004C2F24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8624F1">
              <w:rPr>
                <w:bCs/>
                <w:color w:val="000000"/>
                <w:sz w:val="20"/>
                <w:szCs w:val="20"/>
              </w:rPr>
              <w:t xml:space="preserve">% к </w:t>
            </w:r>
            <w:proofErr w:type="spellStart"/>
            <w:r w:rsidRPr="008624F1">
              <w:rPr>
                <w:bCs/>
                <w:color w:val="000000"/>
                <w:sz w:val="20"/>
                <w:szCs w:val="20"/>
              </w:rPr>
              <w:t>предыдуще</w:t>
            </w:r>
            <w:r w:rsidR="00A66F79">
              <w:rPr>
                <w:bCs/>
                <w:color w:val="000000"/>
                <w:sz w:val="20"/>
                <w:szCs w:val="20"/>
              </w:rPr>
              <w:t>-</w:t>
            </w:r>
            <w:r w:rsidR="004C2F24">
              <w:rPr>
                <w:bCs/>
                <w:color w:val="000000"/>
                <w:sz w:val="20"/>
                <w:szCs w:val="20"/>
              </w:rPr>
              <w:t>м</w:t>
            </w:r>
            <w:r w:rsidRPr="008624F1">
              <w:rPr>
                <w:bCs/>
                <w:color w:val="000000"/>
                <w:sz w:val="20"/>
                <w:szCs w:val="20"/>
              </w:rPr>
              <w:t>у</w:t>
            </w:r>
            <w:proofErr w:type="spellEnd"/>
            <w:r w:rsidRPr="008624F1">
              <w:rPr>
                <w:bCs/>
                <w:color w:val="000000"/>
                <w:sz w:val="20"/>
                <w:szCs w:val="20"/>
              </w:rPr>
              <w:t xml:space="preserve"> году </w:t>
            </w:r>
            <w:proofErr w:type="spellStart"/>
            <w:r w:rsidRPr="008624F1">
              <w:rPr>
                <w:bCs/>
                <w:color w:val="000000"/>
                <w:sz w:val="20"/>
                <w:szCs w:val="20"/>
              </w:rPr>
              <w:t>всопоста</w:t>
            </w:r>
            <w:r w:rsidR="004C2F24">
              <w:rPr>
                <w:bCs/>
                <w:color w:val="000000"/>
                <w:sz w:val="20"/>
                <w:szCs w:val="20"/>
              </w:rPr>
              <w:t>-</w:t>
            </w:r>
            <w:r w:rsidRPr="008624F1">
              <w:rPr>
                <w:bCs/>
                <w:color w:val="000000"/>
                <w:sz w:val="20"/>
                <w:szCs w:val="20"/>
              </w:rPr>
              <w:t>вимых</w:t>
            </w:r>
            <w:proofErr w:type="spellEnd"/>
            <w:r w:rsidRPr="008624F1">
              <w:rPr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bCs/>
                <w:color w:val="000000"/>
                <w:sz w:val="20"/>
                <w:szCs w:val="20"/>
              </w:rPr>
              <w:t>ц</w:t>
            </w:r>
            <w:r w:rsidRPr="008624F1">
              <w:rPr>
                <w:bCs/>
                <w:color w:val="000000"/>
                <w:sz w:val="20"/>
                <w:szCs w:val="20"/>
              </w:rPr>
              <w:t>енах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3CAD90E" w14:textId="77777777" w:rsidR="002010A0" w:rsidRPr="002010A0" w:rsidRDefault="002010A0" w:rsidP="002010A0">
            <w:pPr>
              <w:jc w:val="center"/>
              <w:rPr>
                <w:sz w:val="20"/>
                <w:szCs w:val="20"/>
              </w:rPr>
            </w:pPr>
            <w:r w:rsidRPr="002010A0">
              <w:rPr>
                <w:sz w:val="20"/>
                <w:szCs w:val="20"/>
              </w:rPr>
              <w:t>109,8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7F5C886" w14:textId="77777777" w:rsidR="002010A0" w:rsidRPr="002010A0" w:rsidRDefault="002010A0" w:rsidP="002010A0">
            <w:pPr>
              <w:jc w:val="center"/>
              <w:rPr>
                <w:sz w:val="20"/>
                <w:szCs w:val="20"/>
              </w:rPr>
            </w:pPr>
            <w:r w:rsidRPr="002010A0">
              <w:rPr>
                <w:sz w:val="20"/>
                <w:szCs w:val="20"/>
              </w:rPr>
              <w:t>116,5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A9FBD" w14:textId="77777777" w:rsidR="002010A0" w:rsidRPr="002010A0" w:rsidRDefault="002010A0" w:rsidP="002010A0">
            <w:pPr>
              <w:jc w:val="center"/>
              <w:rPr>
                <w:sz w:val="20"/>
                <w:szCs w:val="20"/>
              </w:rPr>
            </w:pPr>
            <w:r w:rsidRPr="002010A0">
              <w:rPr>
                <w:sz w:val="20"/>
                <w:szCs w:val="20"/>
              </w:rPr>
              <w:t>103,4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ECE15" w14:textId="77777777" w:rsidR="002010A0" w:rsidRPr="002010A0" w:rsidRDefault="002010A0" w:rsidP="002010A0">
            <w:pPr>
              <w:jc w:val="center"/>
              <w:rPr>
                <w:sz w:val="20"/>
                <w:szCs w:val="20"/>
              </w:rPr>
            </w:pPr>
            <w:r w:rsidRPr="002010A0">
              <w:rPr>
                <w:sz w:val="20"/>
                <w:szCs w:val="20"/>
              </w:rPr>
              <w:t>106,6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4CCDB" w14:textId="77777777" w:rsidR="002010A0" w:rsidRPr="002010A0" w:rsidRDefault="002010A0" w:rsidP="002010A0">
            <w:pPr>
              <w:jc w:val="center"/>
              <w:rPr>
                <w:sz w:val="20"/>
                <w:szCs w:val="20"/>
              </w:rPr>
            </w:pPr>
            <w:r w:rsidRPr="002010A0">
              <w:rPr>
                <w:sz w:val="20"/>
                <w:szCs w:val="20"/>
              </w:rPr>
              <w:t>105,9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39D24" w14:textId="77777777" w:rsidR="002010A0" w:rsidRPr="002010A0" w:rsidRDefault="002010A0" w:rsidP="002010A0">
            <w:pPr>
              <w:jc w:val="center"/>
              <w:rPr>
                <w:sz w:val="20"/>
                <w:szCs w:val="20"/>
              </w:rPr>
            </w:pPr>
            <w:r w:rsidRPr="002010A0">
              <w:rPr>
                <w:sz w:val="20"/>
                <w:szCs w:val="20"/>
              </w:rPr>
              <w:t>107,5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02EAB" w14:textId="77777777" w:rsidR="002010A0" w:rsidRPr="002010A0" w:rsidRDefault="002010A0" w:rsidP="002010A0">
            <w:pPr>
              <w:jc w:val="center"/>
              <w:rPr>
                <w:sz w:val="20"/>
                <w:szCs w:val="20"/>
              </w:rPr>
            </w:pPr>
            <w:r w:rsidRPr="002010A0">
              <w:rPr>
                <w:sz w:val="20"/>
                <w:szCs w:val="20"/>
              </w:rPr>
              <w:t>101,9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B1FA1" w14:textId="77777777" w:rsidR="002010A0" w:rsidRPr="002010A0" w:rsidRDefault="002010A0" w:rsidP="002010A0">
            <w:pPr>
              <w:jc w:val="center"/>
              <w:rPr>
                <w:sz w:val="20"/>
                <w:szCs w:val="20"/>
              </w:rPr>
            </w:pPr>
            <w:r w:rsidRPr="002010A0">
              <w:rPr>
                <w:sz w:val="20"/>
                <w:szCs w:val="20"/>
              </w:rPr>
              <w:t>103,3</w:t>
            </w:r>
          </w:p>
        </w:tc>
      </w:tr>
      <w:tr w:rsidR="002010A0" w:rsidRPr="009F234B" w14:paraId="7CA30F33" w14:textId="77777777" w:rsidTr="008C1BA0">
        <w:trPr>
          <w:cantSplit/>
          <w:trHeight w:val="315"/>
        </w:trPr>
        <w:tc>
          <w:tcPr>
            <w:tcW w:w="148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799A6DC" w14:textId="77777777" w:rsidR="002010A0" w:rsidRPr="009F234B" w:rsidRDefault="002010A0" w:rsidP="002010A0">
            <w:pPr>
              <w:rPr>
                <w:bCs/>
                <w:color w:val="000000"/>
                <w:sz w:val="20"/>
                <w:szCs w:val="20"/>
              </w:rPr>
            </w:pPr>
            <w:r w:rsidRPr="002010A0">
              <w:rPr>
                <w:bCs/>
                <w:color w:val="000000"/>
                <w:sz w:val="20"/>
                <w:szCs w:val="20"/>
              </w:rPr>
              <w:t>Индексы производства по видам экономической деятельности:</w:t>
            </w:r>
          </w:p>
        </w:tc>
      </w:tr>
      <w:tr w:rsidR="0062167B" w:rsidRPr="009F234B" w14:paraId="300B8531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68B0A18" w14:textId="77777777" w:rsidR="0062167B" w:rsidRPr="009F234B" w:rsidRDefault="0062167B" w:rsidP="0062167B">
            <w:pPr>
              <w:rPr>
                <w:bCs/>
                <w:color w:val="000000"/>
                <w:sz w:val="20"/>
                <w:szCs w:val="20"/>
              </w:rPr>
            </w:pPr>
            <w:r w:rsidRPr="002010A0">
              <w:rPr>
                <w:bCs/>
                <w:color w:val="000000"/>
                <w:sz w:val="20"/>
                <w:szCs w:val="20"/>
              </w:rPr>
              <w:t xml:space="preserve">Добыча полезных ископаемых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F0F0A37" w14:textId="77777777" w:rsidR="0062167B" w:rsidRDefault="0062167B" w:rsidP="0062167B">
            <w:pPr>
              <w:jc w:val="center"/>
            </w:pPr>
            <w:r w:rsidRPr="005D3F50">
              <w:rPr>
                <w:bCs/>
                <w:color w:val="000000"/>
                <w:sz w:val="20"/>
                <w:szCs w:val="20"/>
              </w:rPr>
              <w:t xml:space="preserve">% к </w:t>
            </w:r>
            <w:proofErr w:type="spellStart"/>
            <w:r w:rsidRPr="005D3F50">
              <w:rPr>
                <w:bCs/>
                <w:color w:val="000000"/>
                <w:sz w:val="20"/>
                <w:szCs w:val="20"/>
              </w:rPr>
              <w:t>предыдуще</w:t>
            </w:r>
            <w:r w:rsidR="00A66F79">
              <w:rPr>
                <w:bCs/>
                <w:color w:val="000000"/>
                <w:sz w:val="20"/>
                <w:szCs w:val="20"/>
              </w:rPr>
              <w:t>-</w:t>
            </w:r>
            <w:r w:rsidRPr="005D3F50">
              <w:rPr>
                <w:bCs/>
                <w:color w:val="000000"/>
                <w:sz w:val="20"/>
                <w:szCs w:val="20"/>
              </w:rPr>
              <w:t>му</w:t>
            </w:r>
            <w:proofErr w:type="spellEnd"/>
            <w:r w:rsidRPr="005D3F50">
              <w:rPr>
                <w:bCs/>
                <w:color w:val="000000"/>
                <w:sz w:val="20"/>
                <w:szCs w:val="20"/>
              </w:rPr>
              <w:t xml:space="preserve"> году в </w:t>
            </w:r>
            <w:proofErr w:type="spellStart"/>
            <w:r w:rsidRPr="005D3F50">
              <w:rPr>
                <w:bCs/>
                <w:color w:val="000000"/>
                <w:sz w:val="20"/>
                <w:szCs w:val="20"/>
              </w:rPr>
              <w:t>сопоста-вимых</w:t>
            </w:r>
            <w:proofErr w:type="spellEnd"/>
            <w:r w:rsidRPr="005D3F50">
              <w:rPr>
                <w:bCs/>
                <w:color w:val="000000"/>
                <w:sz w:val="20"/>
                <w:szCs w:val="20"/>
              </w:rPr>
              <w:t xml:space="preserve"> ценах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F07D578" w14:textId="77777777" w:rsidR="0062167B" w:rsidRPr="0062167B" w:rsidRDefault="0062167B" w:rsidP="0062167B">
            <w:pPr>
              <w:jc w:val="center"/>
              <w:rPr>
                <w:sz w:val="20"/>
                <w:szCs w:val="20"/>
                <w:lang w:eastAsia="ru-RU"/>
              </w:rPr>
            </w:pPr>
            <w:r w:rsidRPr="0062167B">
              <w:rPr>
                <w:sz w:val="20"/>
                <w:szCs w:val="20"/>
              </w:rPr>
              <w:t>104,6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A952F3D" w14:textId="77777777" w:rsidR="0062167B" w:rsidRPr="0062167B" w:rsidRDefault="0062167B" w:rsidP="0062167B">
            <w:pPr>
              <w:jc w:val="center"/>
              <w:rPr>
                <w:sz w:val="20"/>
                <w:szCs w:val="20"/>
              </w:rPr>
            </w:pPr>
            <w:r w:rsidRPr="0062167B">
              <w:rPr>
                <w:sz w:val="20"/>
                <w:szCs w:val="20"/>
              </w:rPr>
              <w:t>94,7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21E6A" w14:textId="77777777" w:rsidR="0062167B" w:rsidRPr="0062167B" w:rsidRDefault="0062167B" w:rsidP="0062167B">
            <w:pPr>
              <w:jc w:val="center"/>
              <w:rPr>
                <w:sz w:val="20"/>
                <w:szCs w:val="20"/>
              </w:rPr>
            </w:pPr>
            <w:r w:rsidRPr="0062167B">
              <w:rPr>
                <w:sz w:val="20"/>
                <w:szCs w:val="20"/>
              </w:rPr>
              <w:t>86,5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58787" w14:textId="77777777" w:rsidR="0062167B" w:rsidRPr="0062167B" w:rsidRDefault="0062167B" w:rsidP="0062167B">
            <w:pPr>
              <w:jc w:val="center"/>
              <w:rPr>
                <w:sz w:val="20"/>
                <w:szCs w:val="20"/>
              </w:rPr>
            </w:pPr>
            <w:r w:rsidRPr="0062167B">
              <w:rPr>
                <w:sz w:val="20"/>
                <w:szCs w:val="20"/>
              </w:rPr>
              <w:t>88,4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CF04E" w14:textId="77777777" w:rsidR="0062167B" w:rsidRPr="0062167B" w:rsidRDefault="0062167B" w:rsidP="0062167B">
            <w:pPr>
              <w:jc w:val="center"/>
              <w:rPr>
                <w:sz w:val="20"/>
                <w:szCs w:val="20"/>
              </w:rPr>
            </w:pPr>
            <w:r w:rsidRPr="0062167B">
              <w:rPr>
                <w:sz w:val="20"/>
                <w:szCs w:val="20"/>
              </w:rPr>
              <w:t>114,4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BA4E6" w14:textId="77777777" w:rsidR="0062167B" w:rsidRPr="0062167B" w:rsidRDefault="0062167B" w:rsidP="0062167B">
            <w:pPr>
              <w:jc w:val="center"/>
              <w:rPr>
                <w:sz w:val="20"/>
                <w:szCs w:val="20"/>
              </w:rPr>
            </w:pPr>
            <w:r w:rsidRPr="0062167B">
              <w:rPr>
                <w:sz w:val="20"/>
                <w:szCs w:val="20"/>
              </w:rPr>
              <w:t>115,5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1C6C0" w14:textId="77777777" w:rsidR="0062167B" w:rsidRPr="0062167B" w:rsidRDefault="0062167B" w:rsidP="0062167B">
            <w:pPr>
              <w:jc w:val="center"/>
              <w:rPr>
                <w:sz w:val="20"/>
                <w:szCs w:val="20"/>
              </w:rPr>
            </w:pPr>
            <w:r w:rsidRPr="0062167B">
              <w:rPr>
                <w:sz w:val="20"/>
                <w:szCs w:val="20"/>
              </w:rPr>
              <w:t>82,4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29142" w14:textId="77777777" w:rsidR="0062167B" w:rsidRPr="0062167B" w:rsidRDefault="0062167B" w:rsidP="0062167B">
            <w:pPr>
              <w:jc w:val="center"/>
              <w:rPr>
                <w:sz w:val="20"/>
                <w:szCs w:val="20"/>
              </w:rPr>
            </w:pPr>
            <w:r w:rsidRPr="0062167B">
              <w:rPr>
                <w:sz w:val="20"/>
                <w:szCs w:val="20"/>
              </w:rPr>
              <w:t>83,1</w:t>
            </w:r>
          </w:p>
        </w:tc>
      </w:tr>
      <w:tr w:rsidR="007A7BFE" w:rsidRPr="009F234B" w14:paraId="5948ADCF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017813" w14:textId="77777777" w:rsidR="007A7BFE" w:rsidRPr="009F234B" w:rsidRDefault="007A7BFE" w:rsidP="007A7BFE">
            <w:pPr>
              <w:rPr>
                <w:bCs/>
                <w:color w:val="000000"/>
                <w:sz w:val="20"/>
                <w:szCs w:val="20"/>
              </w:rPr>
            </w:pPr>
            <w:r w:rsidRPr="002010A0">
              <w:rPr>
                <w:bCs/>
                <w:color w:val="000000"/>
                <w:sz w:val="20"/>
                <w:szCs w:val="20"/>
              </w:rPr>
              <w:t xml:space="preserve">Обрабатывающие производства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468517C" w14:textId="77777777" w:rsidR="007A7BFE" w:rsidRDefault="007A7BFE" w:rsidP="007A7BFE">
            <w:pPr>
              <w:jc w:val="center"/>
            </w:pPr>
            <w:r w:rsidRPr="005D3F50">
              <w:rPr>
                <w:bCs/>
                <w:color w:val="000000"/>
                <w:sz w:val="20"/>
                <w:szCs w:val="20"/>
              </w:rPr>
              <w:t xml:space="preserve">% к </w:t>
            </w:r>
            <w:proofErr w:type="spellStart"/>
            <w:r w:rsidRPr="005D3F50">
              <w:rPr>
                <w:bCs/>
                <w:color w:val="000000"/>
                <w:sz w:val="20"/>
                <w:szCs w:val="20"/>
              </w:rPr>
              <w:t>предыдуще</w:t>
            </w:r>
            <w:r w:rsidR="00A66F79">
              <w:rPr>
                <w:bCs/>
                <w:color w:val="000000"/>
                <w:sz w:val="20"/>
                <w:szCs w:val="20"/>
              </w:rPr>
              <w:t>-</w:t>
            </w:r>
            <w:r w:rsidRPr="005D3F50">
              <w:rPr>
                <w:bCs/>
                <w:color w:val="000000"/>
                <w:sz w:val="20"/>
                <w:szCs w:val="20"/>
              </w:rPr>
              <w:t>му</w:t>
            </w:r>
            <w:proofErr w:type="spellEnd"/>
            <w:r w:rsidRPr="005D3F50">
              <w:rPr>
                <w:bCs/>
                <w:color w:val="000000"/>
                <w:sz w:val="20"/>
                <w:szCs w:val="20"/>
              </w:rPr>
              <w:t xml:space="preserve"> году в </w:t>
            </w:r>
            <w:proofErr w:type="spellStart"/>
            <w:r w:rsidRPr="005D3F50">
              <w:rPr>
                <w:bCs/>
                <w:color w:val="000000"/>
                <w:sz w:val="20"/>
                <w:szCs w:val="20"/>
              </w:rPr>
              <w:t>сопоста-вимых</w:t>
            </w:r>
            <w:proofErr w:type="spellEnd"/>
            <w:r w:rsidRPr="005D3F50">
              <w:rPr>
                <w:bCs/>
                <w:color w:val="000000"/>
                <w:sz w:val="20"/>
                <w:szCs w:val="20"/>
              </w:rPr>
              <w:t xml:space="preserve"> ценах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10AE10F" w14:textId="77777777" w:rsidR="007A7BFE" w:rsidRPr="007A7BFE" w:rsidRDefault="007A7BFE" w:rsidP="007A7BFE">
            <w:pPr>
              <w:jc w:val="center"/>
              <w:rPr>
                <w:sz w:val="20"/>
                <w:szCs w:val="28"/>
                <w:lang w:eastAsia="ru-RU"/>
              </w:rPr>
            </w:pPr>
            <w:r w:rsidRPr="007A7BFE">
              <w:rPr>
                <w:sz w:val="20"/>
                <w:szCs w:val="28"/>
              </w:rPr>
              <w:t>113,6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968BC36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122,5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9538F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105,9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77D06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109,5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4348E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105,4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122A6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107,3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B05D5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104,2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B99D1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105,5</w:t>
            </w:r>
          </w:p>
        </w:tc>
      </w:tr>
      <w:tr w:rsidR="007A7BFE" w:rsidRPr="009F234B" w14:paraId="1A905E6A" w14:textId="77777777" w:rsidTr="00A66F79">
        <w:trPr>
          <w:cantSplit/>
          <w:trHeight w:val="1323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440B198" w14:textId="77777777" w:rsidR="007A7BFE" w:rsidRPr="009F234B" w:rsidRDefault="007A7BFE" w:rsidP="004B1C93">
            <w:pPr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Обеспечение электрической </w:t>
            </w:r>
            <w:r w:rsidRPr="002010A0">
              <w:rPr>
                <w:bCs/>
                <w:color w:val="000000"/>
                <w:sz w:val="20"/>
                <w:szCs w:val="20"/>
              </w:rPr>
              <w:t>энергией, газом и паром;</w:t>
            </w:r>
            <w:r>
              <w:rPr>
                <w:bCs/>
                <w:color w:val="000000"/>
                <w:sz w:val="20"/>
                <w:szCs w:val="20"/>
              </w:rPr>
              <w:t xml:space="preserve"> к</w:t>
            </w:r>
            <w:r w:rsidRPr="002010A0">
              <w:rPr>
                <w:bCs/>
                <w:color w:val="000000"/>
                <w:sz w:val="20"/>
                <w:szCs w:val="20"/>
              </w:rPr>
              <w:t>ондици</w:t>
            </w:r>
            <w:r>
              <w:rPr>
                <w:bCs/>
                <w:color w:val="000000"/>
                <w:sz w:val="20"/>
                <w:szCs w:val="20"/>
              </w:rPr>
              <w:t>о</w:t>
            </w:r>
            <w:r w:rsidRPr="002010A0">
              <w:rPr>
                <w:bCs/>
                <w:color w:val="000000"/>
                <w:sz w:val="20"/>
                <w:szCs w:val="20"/>
              </w:rPr>
              <w:t xml:space="preserve">нирование воздуха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0E9F46D" w14:textId="77777777" w:rsidR="007A7BFE" w:rsidRDefault="007A7BFE" w:rsidP="007A7BFE">
            <w:pPr>
              <w:jc w:val="center"/>
            </w:pPr>
            <w:r w:rsidRPr="005D3F50">
              <w:rPr>
                <w:bCs/>
                <w:color w:val="000000"/>
                <w:sz w:val="20"/>
                <w:szCs w:val="20"/>
              </w:rPr>
              <w:t xml:space="preserve">% к </w:t>
            </w:r>
            <w:proofErr w:type="spellStart"/>
            <w:r w:rsidRPr="005D3F50">
              <w:rPr>
                <w:bCs/>
                <w:color w:val="000000"/>
                <w:sz w:val="20"/>
                <w:szCs w:val="20"/>
              </w:rPr>
              <w:t>предыдуще</w:t>
            </w:r>
            <w:r w:rsidR="00A66F79">
              <w:rPr>
                <w:bCs/>
                <w:color w:val="000000"/>
                <w:sz w:val="20"/>
                <w:szCs w:val="20"/>
              </w:rPr>
              <w:t>-</w:t>
            </w:r>
            <w:r w:rsidRPr="005D3F50">
              <w:rPr>
                <w:bCs/>
                <w:color w:val="000000"/>
                <w:sz w:val="20"/>
                <w:szCs w:val="20"/>
              </w:rPr>
              <w:t>му</w:t>
            </w:r>
            <w:proofErr w:type="spellEnd"/>
            <w:r w:rsidRPr="005D3F50">
              <w:rPr>
                <w:bCs/>
                <w:color w:val="000000"/>
                <w:sz w:val="20"/>
                <w:szCs w:val="20"/>
              </w:rPr>
              <w:t xml:space="preserve"> году в </w:t>
            </w:r>
            <w:proofErr w:type="spellStart"/>
            <w:r w:rsidRPr="005D3F50">
              <w:rPr>
                <w:bCs/>
                <w:color w:val="000000"/>
                <w:sz w:val="20"/>
                <w:szCs w:val="20"/>
              </w:rPr>
              <w:t>сопоста-вимых</w:t>
            </w:r>
            <w:proofErr w:type="spellEnd"/>
            <w:r w:rsidRPr="005D3F50">
              <w:rPr>
                <w:bCs/>
                <w:color w:val="000000"/>
                <w:sz w:val="20"/>
                <w:szCs w:val="20"/>
              </w:rPr>
              <w:t xml:space="preserve"> ценах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52DC21" w14:textId="77777777" w:rsidR="007A7BFE" w:rsidRPr="007A7BFE" w:rsidRDefault="007A7BFE" w:rsidP="007A7BFE">
            <w:pPr>
              <w:jc w:val="center"/>
              <w:rPr>
                <w:sz w:val="20"/>
                <w:szCs w:val="28"/>
                <w:lang w:eastAsia="ru-RU"/>
              </w:rPr>
            </w:pPr>
            <w:r w:rsidRPr="007A7BFE">
              <w:rPr>
                <w:sz w:val="20"/>
                <w:szCs w:val="28"/>
              </w:rPr>
              <w:t>93,3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7D3B25C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100,0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E3B21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100,1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F344F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100,5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693F1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100,2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644D7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100,3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BC01B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100,2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570AC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100,3</w:t>
            </w:r>
          </w:p>
        </w:tc>
      </w:tr>
      <w:tr w:rsidR="007A7BFE" w:rsidRPr="009F234B" w14:paraId="25B41FFF" w14:textId="77777777" w:rsidTr="00A66F79">
        <w:trPr>
          <w:cantSplit/>
          <w:trHeight w:val="155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F82B983" w14:textId="77777777" w:rsidR="007A7BFE" w:rsidRPr="009F234B" w:rsidRDefault="007A7BFE" w:rsidP="004B1C93">
            <w:pPr>
              <w:rPr>
                <w:bCs/>
                <w:color w:val="000000"/>
                <w:sz w:val="20"/>
                <w:szCs w:val="20"/>
              </w:rPr>
            </w:pPr>
            <w:r w:rsidRPr="002010A0">
              <w:rPr>
                <w:bCs/>
                <w:color w:val="000000"/>
                <w:sz w:val="20"/>
                <w:szCs w:val="20"/>
              </w:rPr>
              <w:lastRenderedPageBreak/>
              <w:t xml:space="preserve">Водоснабжение; водоотведение, организация сбора и утилизации отходов, деятельность по ликвидации загрязнений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13A87D" w14:textId="77777777" w:rsidR="007A7BFE" w:rsidRDefault="007A7BFE" w:rsidP="007A7BFE">
            <w:pPr>
              <w:jc w:val="center"/>
            </w:pPr>
            <w:r w:rsidRPr="005D3F50">
              <w:rPr>
                <w:bCs/>
                <w:color w:val="000000"/>
                <w:sz w:val="20"/>
                <w:szCs w:val="20"/>
              </w:rPr>
              <w:t xml:space="preserve">% к </w:t>
            </w:r>
            <w:proofErr w:type="spellStart"/>
            <w:r w:rsidRPr="005D3F50">
              <w:rPr>
                <w:bCs/>
                <w:color w:val="000000"/>
                <w:sz w:val="20"/>
                <w:szCs w:val="20"/>
              </w:rPr>
              <w:t>предыдуще</w:t>
            </w:r>
            <w:r w:rsidR="00A66F79">
              <w:rPr>
                <w:bCs/>
                <w:color w:val="000000"/>
                <w:sz w:val="20"/>
                <w:szCs w:val="20"/>
              </w:rPr>
              <w:t>-</w:t>
            </w:r>
            <w:r w:rsidRPr="005D3F50">
              <w:rPr>
                <w:bCs/>
                <w:color w:val="000000"/>
                <w:sz w:val="20"/>
                <w:szCs w:val="20"/>
              </w:rPr>
              <w:t>му</w:t>
            </w:r>
            <w:proofErr w:type="spellEnd"/>
            <w:r w:rsidRPr="005D3F50">
              <w:rPr>
                <w:bCs/>
                <w:color w:val="000000"/>
                <w:sz w:val="20"/>
                <w:szCs w:val="20"/>
              </w:rPr>
              <w:t xml:space="preserve"> году в </w:t>
            </w:r>
            <w:proofErr w:type="spellStart"/>
            <w:r w:rsidRPr="005D3F50">
              <w:rPr>
                <w:bCs/>
                <w:color w:val="000000"/>
                <w:sz w:val="20"/>
                <w:szCs w:val="20"/>
              </w:rPr>
              <w:t>сопоста-вимых</w:t>
            </w:r>
            <w:proofErr w:type="spellEnd"/>
            <w:r w:rsidRPr="005D3F50">
              <w:rPr>
                <w:bCs/>
                <w:color w:val="000000"/>
                <w:sz w:val="20"/>
                <w:szCs w:val="20"/>
              </w:rPr>
              <w:t xml:space="preserve"> ценах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E338B58" w14:textId="77777777" w:rsidR="007A7BFE" w:rsidRPr="007A7BFE" w:rsidRDefault="007A7BFE" w:rsidP="007A7BFE">
            <w:pPr>
              <w:jc w:val="center"/>
              <w:rPr>
                <w:sz w:val="20"/>
                <w:szCs w:val="28"/>
                <w:lang w:eastAsia="ru-RU"/>
              </w:rPr>
            </w:pPr>
            <w:r w:rsidRPr="007A7BFE">
              <w:rPr>
                <w:sz w:val="20"/>
                <w:szCs w:val="28"/>
              </w:rPr>
              <w:t>87,3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A7570D5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90,8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66841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100,7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A6D64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102,3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35EC3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106,8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7129E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106,8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1FE94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104,6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0630A" w14:textId="77777777" w:rsidR="007A7BFE" w:rsidRPr="007A7BFE" w:rsidRDefault="007A7BFE" w:rsidP="007A7BFE">
            <w:pPr>
              <w:jc w:val="center"/>
              <w:rPr>
                <w:sz w:val="20"/>
                <w:szCs w:val="28"/>
              </w:rPr>
            </w:pPr>
            <w:r w:rsidRPr="007A7BFE">
              <w:rPr>
                <w:sz w:val="20"/>
                <w:szCs w:val="28"/>
              </w:rPr>
              <w:t>104,7</w:t>
            </w:r>
          </w:p>
        </w:tc>
      </w:tr>
      <w:tr w:rsidR="00CA3A14" w:rsidRPr="009F234B" w14:paraId="4322719E" w14:textId="77777777" w:rsidTr="008C1BA0">
        <w:trPr>
          <w:cantSplit/>
          <w:trHeight w:val="315"/>
        </w:trPr>
        <w:tc>
          <w:tcPr>
            <w:tcW w:w="148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3C374E" w14:textId="77777777" w:rsidR="00CA3A14" w:rsidRPr="009F234B" w:rsidRDefault="00CA3A14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CA3A14">
              <w:rPr>
                <w:bCs/>
                <w:color w:val="000000"/>
                <w:sz w:val="20"/>
                <w:szCs w:val="20"/>
              </w:rPr>
              <w:t>Сельское хозяйство</w:t>
            </w:r>
          </w:p>
        </w:tc>
      </w:tr>
      <w:tr w:rsidR="00D94B5C" w:rsidRPr="009F234B" w14:paraId="746C720B" w14:textId="77777777" w:rsidTr="00A66F79">
        <w:trPr>
          <w:cantSplit/>
          <w:trHeight w:val="716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B6DA2C7" w14:textId="77777777" w:rsidR="00D94B5C" w:rsidRPr="009F234B" w:rsidRDefault="00D94B5C" w:rsidP="00D94B5C">
            <w:pPr>
              <w:rPr>
                <w:bCs/>
                <w:color w:val="000000"/>
                <w:sz w:val="20"/>
                <w:szCs w:val="20"/>
              </w:rPr>
            </w:pPr>
            <w:r w:rsidRPr="00D94B5C">
              <w:rPr>
                <w:bCs/>
                <w:color w:val="000000"/>
                <w:sz w:val="20"/>
                <w:szCs w:val="20"/>
              </w:rPr>
              <w:t>Продукция сельского хозяйства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0A60BE" w14:textId="77777777" w:rsidR="00D94B5C" w:rsidRPr="009F234B" w:rsidRDefault="00D94B5C" w:rsidP="00D94B5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D94B5C">
              <w:rPr>
                <w:bCs/>
                <w:color w:val="000000"/>
                <w:sz w:val="20"/>
                <w:szCs w:val="20"/>
              </w:rPr>
              <w:t xml:space="preserve">млн. </w:t>
            </w:r>
            <w:r w:rsidR="00016E38">
              <w:rPr>
                <w:bCs/>
                <w:color w:val="000000"/>
                <w:sz w:val="20"/>
                <w:szCs w:val="20"/>
              </w:rPr>
              <w:t>рублей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12E388F" w14:textId="77777777" w:rsidR="00D94B5C" w:rsidRPr="00D94B5C" w:rsidRDefault="00D94B5C" w:rsidP="00D94B5C">
            <w:pPr>
              <w:jc w:val="center"/>
              <w:rPr>
                <w:sz w:val="20"/>
                <w:szCs w:val="28"/>
                <w:lang w:eastAsia="ru-RU"/>
              </w:rPr>
            </w:pPr>
            <w:r w:rsidRPr="00D94B5C">
              <w:rPr>
                <w:sz w:val="20"/>
                <w:szCs w:val="28"/>
              </w:rPr>
              <w:t>4021,13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53C9022" w14:textId="77777777" w:rsidR="00D94B5C" w:rsidRPr="00D94B5C" w:rsidRDefault="00D94B5C" w:rsidP="00D94B5C">
            <w:pPr>
              <w:jc w:val="center"/>
              <w:rPr>
                <w:sz w:val="20"/>
                <w:szCs w:val="28"/>
              </w:rPr>
            </w:pPr>
            <w:r w:rsidRPr="00D94B5C">
              <w:rPr>
                <w:sz w:val="20"/>
                <w:szCs w:val="28"/>
              </w:rPr>
              <w:t>4224,21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21515" w14:textId="77777777" w:rsidR="00D94B5C" w:rsidRPr="00D94B5C" w:rsidRDefault="00D94B5C" w:rsidP="00D94B5C">
            <w:pPr>
              <w:jc w:val="center"/>
              <w:rPr>
                <w:sz w:val="20"/>
                <w:szCs w:val="28"/>
              </w:rPr>
            </w:pPr>
            <w:r w:rsidRPr="00D94B5C">
              <w:rPr>
                <w:sz w:val="20"/>
                <w:szCs w:val="28"/>
              </w:rPr>
              <w:t>4477,00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FB153" w14:textId="77777777" w:rsidR="00D94B5C" w:rsidRPr="00D94B5C" w:rsidRDefault="00D94B5C" w:rsidP="00D94B5C">
            <w:pPr>
              <w:jc w:val="center"/>
              <w:rPr>
                <w:sz w:val="20"/>
                <w:szCs w:val="28"/>
              </w:rPr>
            </w:pPr>
            <w:r w:rsidRPr="00D94B5C">
              <w:rPr>
                <w:sz w:val="20"/>
                <w:szCs w:val="28"/>
              </w:rPr>
              <w:t>4486,13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2B02B" w14:textId="77777777" w:rsidR="00D94B5C" w:rsidRPr="00D94B5C" w:rsidRDefault="00D94B5C" w:rsidP="00D94B5C">
            <w:pPr>
              <w:jc w:val="center"/>
              <w:rPr>
                <w:sz w:val="20"/>
                <w:szCs w:val="28"/>
              </w:rPr>
            </w:pPr>
            <w:r w:rsidRPr="00D94B5C">
              <w:rPr>
                <w:sz w:val="20"/>
                <w:szCs w:val="28"/>
              </w:rPr>
              <w:t>4727,08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D347E" w14:textId="77777777" w:rsidR="00D94B5C" w:rsidRPr="00D94B5C" w:rsidRDefault="00D94B5C" w:rsidP="00D94B5C">
            <w:pPr>
              <w:jc w:val="center"/>
              <w:rPr>
                <w:sz w:val="20"/>
                <w:szCs w:val="28"/>
              </w:rPr>
            </w:pPr>
            <w:r w:rsidRPr="00D94B5C">
              <w:rPr>
                <w:sz w:val="20"/>
                <w:szCs w:val="28"/>
              </w:rPr>
              <w:t>4755,42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39B92" w14:textId="77777777" w:rsidR="00D94B5C" w:rsidRPr="00D94B5C" w:rsidRDefault="00D94B5C" w:rsidP="00D94B5C">
            <w:pPr>
              <w:jc w:val="center"/>
              <w:rPr>
                <w:sz w:val="20"/>
                <w:szCs w:val="28"/>
              </w:rPr>
            </w:pPr>
            <w:r w:rsidRPr="00D94B5C">
              <w:rPr>
                <w:sz w:val="20"/>
                <w:szCs w:val="28"/>
              </w:rPr>
              <w:t>5000,98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93E2B0" w14:textId="77777777" w:rsidR="00D94B5C" w:rsidRPr="00D94B5C" w:rsidRDefault="00D94B5C" w:rsidP="00D94B5C">
            <w:pPr>
              <w:jc w:val="center"/>
              <w:rPr>
                <w:sz w:val="20"/>
                <w:szCs w:val="28"/>
              </w:rPr>
            </w:pPr>
            <w:r w:rsidRPr="00D94B5C">
              <w:rPr>
                <w:sz w:val="20"/>
                <w:szCs w:val="28"/>
              </w:rPr>
              <w:t>5045,93</w:t>
            </w:r>
          </w:p>
        </w:tc>
      </w:tr>
      <w:tr w:rsidR="00E3062A" w:rsidRPr="009F234B" w14:paraId="1391A392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6016CA" w14:textId="77777777" w:rsidR="00E3062A" w:rsidRPr="009F234B" w:rsidRDefault="00E3062A" w:rsidP="00E3062A">
            <w:pPr>
              <w:rPr>
                <w:bCs/>
                <w:color w:val="000000"/>
                <w:sz w:val="20"/>
                <w:szCs w:val="20"/>
              </w:rPr>
            </w:pPr>
            <w:r w:rsidRPr="005D6087">
              <w:rPr>
                <w:bCs/>
                <w:color w:val="000000"/>
                <w:sz w:val="20"/>
                <w:szCs w:val="20"/>
              </w:rPr>
              <w:t>Индекс производства продукции сельского хозяйства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4573AE5" w14:textId="77777777" w:rsidR="00E3062A" w:rsidRPr="009F234B" w:rsidRDefault="00E3062A" w:rsidP="00E3062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5D6087">
              <w:rPr>
                <w:bCs/>
                <w:color w:val="000000"/>
                <w:sz w:val="20"/>
                <w:szCs w:val="20"/>
              </w:rPr>
              <w:t xml:space="preserve">% к </w:t>
            </w:r>
            <w:proofErr w:type="spellStart"/>
            <w:r w:rsidRPr="005D6087">
              <w:rPr>
                <w:bCs/>
                <w:color w:val="000000"/>
                <w:sz w:val="20"/>
                <w:szCs w:val="20"/>
              </w:rPr>
              <w:t>предыдуще</w:t>
            </w:r>
            <w:r w:rsidR="00A66F79">
              <w:rPr>
                <w:bCs/>
                <w:color w:val="000000"/>
                <w:sz w:val="20"/>
                <w:szCs w:val="20"/>
              </w:rPr>
              <w:t>-</w:t>
            </w:r>
            <w:r w:rsidRPr="005D6087">
              <w:rPr>
                <w:bCs/>
                <w:color w:val="000000"/>
                <w:sz w:val="20"/>
                <w:szCs w:val="20"/>
              </w:rPr>
              <w:t>му</w:t>
            </w:r>
            <w:proofErr w:type="spellEnd"/>
            <w:r w:rsidRPr="005D6087">
              <w:rPr>
                <w:bCs/>
                <w:color w:val="000000"/>
                <w:sz w:val="20"/>
                <w:szCs w:val="20"/>
              </w:rPr>
              <w:t xml:space="preserve"> году в </w:t>
            </w:r>
            <w:proofErr w:type="spellStart"/>
            <w:r w:rsidRPr="005D6087">
              <w:rPr>
                <w:bCs/>
                <w:color w:val="000000"/>
                <w:sz w:val="20"/>
                <w:szCs w:val="20"/>
              </w:rPr>
              <w:t>сопоста-вимых</w:t>
            </w:r>
            <w:proofErr w:type="spellEnd"/>
            <w:r w:rsidRPr="005D6087">
              <w:rPr>
                <w:bCs/>
                <w:color w:val="000000"/>
                <w:sz w:val="20"/>
                <w:szCs w:val="20"/>
              </w:rPr>
              <w:t xml:space="preserve"> ценах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7B323E" w14:textId="77777777" w:rsidR="00E3062A" w:rsidRPr="00E3062A" w:rsidRDefault="00E3062A" w:rsidP="00E3062A">
            <w:pPr>
              <w:jc w:val="center"/>
              <w:rPr>
                <w:sz w:val="20"/>
                <w:szCs w:val="28"/>
                <w:lang w:eastAsia="ru-RU"/>
              </w:rPr>
            </w:pPr>
            <w:r w:rsidRPr="00E3062A">
              <w:rPr>
                <w:sz w:val="20"/>
                <w:szCs w:val="28"/>
              </w:rPr>
              <w:t>163,5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E434034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103,6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2CFE6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101,1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E8F8F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101,5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63518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101,3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FB2E2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101,7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E67CA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101,5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06222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101,9</w:t>
            </w:r>
          </w:p>
        </w:tc>
      </w:tr>
      <w:tr w:rsidR="00E3062A" w:rsidRPr="009F234B" w14:paraId="1AFBDA3C" w14:textId="77777777" w:rsidTr="0040561A">
        <w:trPr>
          <w:cantSplit/>
          <w:trHeight w:val="315"/>
        </w:trPr>
        <w:tc>
          <w:tcPr>
            <w:tcW w:w="148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53CDD1F" w14:textId="77777777" w:rsidR="00E3062A" w:rsidRPr="009F234B" w:rsidRDefault="00E3062A" w:rsidP="00E3062A">
            <w:pPr>
              <w:rPr>
                <w:bCs/>
                <w:color w:val="000000"/>
                <w:sz w:val="20"/>
                <w:szCs w:val="20"/>
              </w:rPr>
            </w:pPr>
            <w:r w:rsidRPr="00E3062A">
              <w:rPr>
                <w:bCs/>
                <w:color w:val="000000"/>
                <w:sz w:val="20"/>
                <w:szCs w:val="20"/>
              </w:rPr>
              <w:t>Производство важнейших видов продукции в натуральном выражении</w:t>
            </w:r>
            <w:r>
              <w:rPr>
                <w:bCs/>
                <w:color w:val="000000"/>
                <w:sz w:val="20"/>
                <w:szCs w:val="20"/>
              </w:rPr>
              <w:t>:</w:t>
            </w:r>
          </w:p>
        </w:tc>
      </w:tr>
      <w:tr w:rsidR="00E3062A" w:rsidRPr="009F234B" w14:paraId="25242FA0" w14:textId="77777777" w:rsidTr="00A66F79">
        <w:trPr>
          <w:cantSplit/>
          <w:trHeight w:val="479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AEFFFD2" w14:textId="77777777" w:rsidR="00E3062A" w:rsidRPr="009F234B" w:rsidRDefault="00E3062A" w:rsidP="00E3062A">
            <w:pPr>
              <w:rPr>
                <w:bCs/>
                <w:color w:val="000000"/>
                <w:sz w:val="20"/>
                <w:szCs w:val="20"/>
              </w:rPr>
            </w:pPr>
            <w:r w:rsidRPr="00E3062A">
              <w:rPr>
                <w:bCs/>
                <w:color w:val="000000"/>
                <w:sz w:val="20"/>
                <w:szCs w:val="20"/>
              </w:rPr>
              <w:t>Культуры зерновые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35F4D3" w14:textId="77777777" w:rsidR="00E3062A" w:rsidRPr="009F234B" w:rsidRDefault="00E3062A" w:rsidP="00E3062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E3062A">
              <w:rPr>
                <w:sz w:val="20"/>
                <w:szCs w:val="28"/>
              </w:rPr>
              <w:t>тыс. тонн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4FE452D" w14:textId="77777777" w:rsidR="00E3062A" w:rsidRPr="00E3062A" w:rsidRDefault="00E3062A" w:rsidP="00E3062A">
            <w:pPr>
              <w:jc w:val="center"/>
              <w:rPr>
                <w:sz w:val="20"/>
                <w:szCs w:val="28"/>
                <w:lang w:eastAsia="ru-RU"/>
              </w:rPr>
            </w:pPr>
            <w:r w:rsidRPr="00E3062A">
              <w:rPr>
                <w:sz w:val="20"/>
                <w:szCs w:val="28"/>
              </w:rPr>
              <w:t>12,816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B0B95F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9,049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44C2D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9,158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B2BF2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9,194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1B555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9,286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67697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9,359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04A4F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9,434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F8F2A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9,546</w:t>
            </w:r>
          </w:p>
        </w:tc>
      </w:tr>
      <w:tr w:rsidR="00E3062A" w:rsidRPr="009F234B" w14:paraId="779E74D6" w14:textId="77777777" w:rsidTr="00A66F79">
        <w:trPr>
          <w:cantSplit/>
          <w:trHeight w:val="713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843E024" w14:textId="77777777" w:rsidR="00E3062A" w:rsidRPr="00E3062A" w:rsidRDefault="00E3062A" w:rsidP="00E3062A">
            <w:pPr>
              <w:rPr>
                <w:sz w:val="20"/>
                <w:szCs w:val="28"/>
                <w:lang w:eastAsia="ru-RU"/>
              </w:rPr>
            </w:pPr>
            <w:r w:rsidRPr="00E3062A">
              <w:rPr>
                <w:sz w:val="20"/>
                <w:szCs w:val="28"/>
              </w:rPr>
              <w:t>Скот и птица на убой (в живом весе)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EFACF2B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тыс. тонн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EA9BD5" w14:textId="77777777" w:rsidR="00E3062A" w:rsidRPr="00E3062A" w:rsidRDefault="00E3062A" w:rsidP="00E3062A">
            <w:pPr>
              <w:jc w:val="center"/>
              <w:rPr>
                <w:sz w:val="20"/>
                <w:szCs w:val="28"/>
                <w:lang w:eastAsia="ru-RU"/>
              </w:rPr>
            </w:pPr>
            <w:r w:rsidRPr="00E3062A">
              <w:rPr>
                <w:sz w:val="20"/>
                <w:szCs w:val="28"/>
              </w:rPr>
              <w:t>11,323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16913D9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13,019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B1AAA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13,162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AB365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13,214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0DB25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13,333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3EFC9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13,439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2C796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13,533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FAFF7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13,694</w:t>
            </w:r>
          </w:p>
        </w:tc>
      </w:tr>
      <w:tr w:rsidR="00E3062A" w:rsidRPr="009F234B" w14:paraId="6767F603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4F53B58" w14:textId="77777777" w:rsidR="00E3062A" w:rsidRPr="00E3062A" w:rsidRDefault="00E3062A" w:rsidP="00E3062A">
            <w:pPr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Молоко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EF24D5A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тыс. тонн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08E39E1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3,717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4F51D0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3,824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29A0A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3,866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C46AD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3,881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03AE8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3,916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0AAE1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3,947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82FFD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3,975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5C3DE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4,022</w:t>
            </w:r>
          </w:p>
        </w:tc>
      </w:tr>
      <w:tr w:rsidR="00E3062A" w:rsidRPr="009F234B" w14:paraId="325ABEA4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A55AD2E" w14:textId="77777777" w:rsidR="00E3062A" w:rsidRPr="00E3062A" w:rsidRDefault="00E3062A" w:rsidP="00E3062A">
            <w:pPr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Яйца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E17A40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proofErr w:type="spellStart"/>
            <w:r w:rsidRPr="00E3062A">
              <w:rPr>
                <w:sz w:val="20"/>
                <w:szCs w:val="28"/>
              </w:rPr>
              <w:t>млн.шт</w:t>
            </w:r>
            <w:proofErr w:type="spellEnd"/>
            <w:r w:rsidRPr="00E3062A">
              <w:rPr>
                <w:sz w:val="20"/>
                <w:szCs w:val="28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C1BE076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47EE855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3DA14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1D289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69E1F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CE89F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5020A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C1127" w14:textId="77777777" w:rsidR="00E3062A" w:rsidRPr="00E3062A" w:rsidRDefault="00E3062A" w:rsidP="00E3062A">
            <w:pPr>
              <w:jc w:val="center"/>
              <w:rPr>
                <w:sz w:val="20"/>
                <w:szCs w:val="28"/>
              </w:rPr>
            </w:pPr>
            <w:r w:rsidRPr="00E3062A">
              <w:rPr>
                <w:sz w:val="20"/>
                <w:szCs w:val="28"/>
              </w:rPr>
              <w:t>1</w:t>
            </w:r>
          </w:p>
        </w:tc>
      </w:tr>
      <w:tr w:rsidR="00F44665" w:rsidRPr="009F234B" w14:paraId="4B7D6EAD" w14:textId="77777777" w:rsidTr="0040561A">
        <w:trPr>
          <w:cantSplit/>
          <w:trHeight w:val="315"/>
        </w:trPr>
        <w:tc>
          <w:tcPr>
            <w:tcW w:w="148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E505944" w14:textId="77777777" w:rsidR="00F44665" w:rsidRPr="009F234B" w:rsidRDefault="00F44665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Инвестиции, строительство</w:t>
            </w:r>
          </w:p>
        </w:tc>
      </w:tr>
      <w:tr w:rsidR="004C4B22" w:rsidRPr="009F234B" w14:paraId="6D14D7C5" w14:textId="77777777" w:rsidTr="00A66F79">
        <w:trPr>
          <w:cantSplit/>
          <w:trHeight w:val="657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60BCF0C" w14:textId="77777777" w:rsidR="004C4B22" w:rsidRPr="0054030A" w:rsidRDefault="004C4B22" w:rsidP="004C4B22">
            <w:pPr>
              <w:rPr>
                <w:sz w:val="20"/>
                <w:szCs w:val="28"/>
                <w:lang w:eastAsia="ru-RU"/>
              </w:rPr>
            </w:pPr>
            <w:r w:rsidRPr="0054030A">
              <w:rPr>
                <w:sz w:val="20"/>
                <w:szCs w:val="28"/>
              </w:rPr>
              <w:t>Инвестиции в основной капитал (полный круг)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E12BDED" w14:textId="77777777" w:rsidR="004C4B22" w:rsidRPr="0054030A" w:rsidRDefault="004C4B22" w:rsidP="004C4B22">
            <w:pPr>
              <w:jc w:val="center"/>
              <w:rPr>
                <w:sz w:val="20"/>
                <w:szCs w:val="28"/>
              </w:rPr>
            </w:pPr>
            <w:r w:rsidRPr="0054030A">
              <w:rPr>
                <w:sz w:val="20"/>
                <w:szCs w:val="28"/>
              </w:rPr>
              <w:t xml:space="preserve"> млн. </w:t>
            </w:r>
            <w:r w:rsidR="00016E38">
              <w:rPr>
                <w:sz w:val="20"/>
                <w:szCs w:val="28"/>
              </w:rPr>
              <w:t>рублей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00CFA47" w14:textId="77777777" w:rsidR="004C4B22" w:rsidRPr="004C4B22" w:rsidRDefault="004C4B22" w:rsidP="004C4B22">
            <w:pPr>
              <w:jc w:val="center"/>
              <w:rPr>
                <w:sz w:val="20"/>
                <w:szCs w:val="28"/>
                <w:lang w:eastAsia="ru-RU"/>
              </w:rPr>
            </w:pPr>
            <w:r w:rsidRPr="004C4B22">
              <w:rPr>
                <w:sz w:val="20"/>
                <w:szCs w:val="28"/>
              </w:rPr>
              <w:t>15129,600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EA2CB8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15014,800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247CA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12658,000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8EC05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12751,200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35B46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5096,700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17627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5279,500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E9B65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5320,600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C5AD1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5537,300</w:t>
            </w:r>
          </w:p>
        </w:tc>
      </w:tr>
      <w:tr w:rsidR="004C4B22" w:rsidRPr="009F234B" w14:paraId="0EDA5C40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3A68438" w14:textId="77777777" w:rsidR="004C4B22" w:rsidRPr="0054030A" w:rsidRDefault="004C4B22" w:rsidP="004C4B22">
            <w:pPr>
              <w:rPr>
                <w:sz w:val="20"/>
                <w:szCs w:val="28"/>
              </w:rPr>
            </w:pPr>
            <w:r w:rsidRPr="0054030A">
              <w:rPr>
                <w:sz w:val="20"/>
                <w:szCs w:val="28"/>
              </w:rPr>
              <w:lastRenderedPageBreak/>
              <w:t>Индекс физического объема инвестиций в основной капитал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62B48AA" w14:textId="77777777" w:rsidR="004C4B22" w:rsidRPr="0054030A" w:rsidRDefault="004C4B22" w:rsidP="004C4B22">
            <w:pPr>
              <w:jc w:val="center"/>
              <w:rPr>
                <w:sz w:val="20"/>
                <w:szCs w:val="28"/>
              </w:rPr>
            </w:pPr>
            <w:r w:rsidRPr="005D6087">
              <w:rPr>
                <w:bCs/>
                <w:color w:val="000000"/>
                <w:sz w:val="20"/>
                <w:szCs w:val="20"/>
              </w:rPr>
              <w:t xml:space="preserve">% к </w:t>
            </w:r>
            <w:proofErr w:type="spellStart"/>
            <w:r w:rsidRPr="005D6087">
              <w:rPr>
                <w:bCs/>
                <w:color w:val="000000"/>
                <w:sz w:val="20"/>
                <w:szCs w:val="20"/>
              </w:rPr>
              <w:t>предыдуще</w:t>
            </w:r>
            <w:r w:rsidR="00A66F79">
              <w:rPr>
                <w:bCs/>
                <w:color w:val="000000"/>
                <w:sz w:val="20"/>
                <w:szCs w:val="20"/>
              </w:rPr>
              <w:t>-</w:t>
            </w:r>
            <w:r w:rsidRPr="005D6087">
              <w:rPr>
                <w:bCs/>
                <w:color w:val="000000"/>
                <w:sz w:val="20"/>
                <w:szCs w:val="20"/>
              </w:rPr>
              <w:t>му</w:t>
            </w:r>
            <w:proofErr w:type="spellEnd"/>
            <w:r w:rsidRPr="005D6087">
              <w:rPr>
                <w:bCs/>
                <w:color w:val="000000"/>
                <w:sz w:val="20"/>
                <w:szCs w:val="20"/>
              </w:rPr>
              <w:t xml:space="preserve"> году в </w:t>
            </w:r>
            <w:proofErr w:type="spellStart"/>
            <w:r w:rsidRPr="005D6087">
              <w:rPr>
                <w:bCs/>
                <w:color w:val="000000"/>
                <w:sz w:val="20"/>
                <w:szCs w:val="20"/>
              </w:rPr>
              <w:t>сопоста-вимых</w:t>
            </w:r>
            <w:proofErr w:type="spellEnd"/>
            <w:r w:rsidRPr="005D6087">
              <w:rPr>
                <w:bCs/>
                <w:color w:val="000000"/>
                <w:sz w:val="20"/>
                <w:szCs w:val="20"/>
              </w:rPr>
              <w:t xml:space="preserve"> ценах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58F5FF3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207,02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60BDF9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93,80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4EB5A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79,61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592C5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80,65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C5673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38,20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D4D2C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39,51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67131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99,23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14755" w14:textId="77777777" w:rsidR="004C4B22" w:rsidRPr="004C4B22" w:rsidRDefault="004C4B22" w:rsidP="004C4B22">
            <w:pPr>
              <w:jc w:val="center"/>
              <w:rPr>
                <w:sz w:val="20"/>
                <w:szCs w:val="28"/>
              </w:rPr>
            </w:pPr>
            <w:r w:rsidRPr="004C4B22">
              <w:rPr>
                <w:sz w:val="20"/>
                <w:szCs w:val="28"/>
              </w:rPr>
              <w:t>100,27</w:t>
            </w:r>
          </w:p>
        </w:tc>
      </w:tr>
      <w:tr w:rsidR="001848AF" w:rsidRPr="009F234B" w14:paraId="7E5CD9D4" w14:textId="77777777" w:rsidTr="00A66F79">
        <w:trPr>
          <w:cantSplit/>
          <w:trHeight w:val="315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1CAF4" w14:textId="77777777" w:rsidR="001848AF" w:rsidRPr="00F44665" w:rsidRDefault="001848AF" w:rsidP="00F44665">
            <w:pPr>
              <w:rPr>
                <w:sz w:val="20"/>
                <w:szCs w:val="28"/>
                <w:lang w:eastAsia="ru-RU"/>
              </w:rPr>
            </w:pPr>
            <w:r w:rsidRPr="00F44665">
              <w:rPr>
                <w:sz w:val="20"/>
                <w:szCs w:val="28"/>
              </w:rPr>
              <w:t>Ввод в действие жилых домов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7A3EC53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тыс. кв. м. в общей площади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6AE0564" w14:textId="77777777" w:rsidR="001848AF" w:rsidRPr="00F44665" w:rsidRDefault="001848AF" w:rsidP="00F44665">
            <w:pPr>
              <w:jc w:val="center"/>
              <w:rPr>
                <w:sz w:val="20"/>
                <w:szCs w:val="28"/>
                <w:lang w:eastAsia="ru-RU"/>
              </w:rPr>
            </w:pPr>
            <w:r w:rsidRPr="00F44665">
              <w:rPr>
                <w:sz w:val="20"/>
                <w:szCs w:val="28"/>
              </w:rPr>
              <w:t>37,100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11B3FC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28,800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27853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28,800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F07AE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31,000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67E0B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28,800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E520C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31,000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E7F56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28,800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7CC14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31,600</w:t>
            </w:r>
          </w:p>
        </w:tc>
      </w:tr>
      <w:tr w:rsidR="001848AF" w:rsidRPr="009F234B" w14:paraId="4BD52B20" w14:textId="77777777" w:rsidTr="00A66F79">
        <w:trPr>
          <w:cantSplit/>
          <w:trHeight w:val="315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1D8D8E" w14:textId="77777777" w:rsidR="001848AF" w:rsidRPr="00F44665" w:rsidRDefault="001848AF" w:rsidP="00F44665">
            <w:pPr>
              <w:rPr>
                <w:sz w:val="20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7CC5E05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 xml:space="preserve">% к </w:t>
            </w:r>
            <w:proofErr w:type="spellStart"/>
            <w:r w:rsidRPr="00F44665">
              <w:rPr>
                <w:sz w:val="20"/>
                <w:szCs w:val="28"/>
              </w:rPr>
              <w:t>предыдуще</w:t>
            </w:r>
            <w:r w:rsidR="00A66F79">
              <w:rPr>
                <w:sz w:val="20"/>
                <w:szCs w:val="28"/>
              </w:rPr>
              <w:t>-</w:t>
            </w:r>
            <w:r w:rsidRPr="00F44665">
              <w:rPr>
                <w:sz w:val="20"/>
                <w:szCs w:val="28"/>
              </w:rPr>
              <w:t>му</w:t>
            </w:r>
            <w:proofErr w:type="spellEnd"/>
            <w:r w:rsidRPr="00F44665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63FD311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96,4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990E035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77,6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63177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100,0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45E65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107,6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6436D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100,0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57475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100,0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16767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100,0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8850E" w14:textId="77777777" w:rsidR="001848AF" w:rsidRPr="00F44665" w:rsidRDefault="001848AF" w:rsidP="00F44665">
            <w:pPr>
              <w:jc w:val="center"/>
              <w:rPr>
                <w:sz w:val="20"/>
                <w:szCs w:val="28"/>
              </w:rPr>
            </w:pPr>
            <w:r w:rsidRPr="00F44665">
              <w:rPr>
                <w:sz w:val="20"/>
                <w:szCs w:val="28"/>
              </w:rPr>
              <w:t>101,9</w:t>
            </w:r>
          </w:p>
        </w:tc>
      </w:tr>
      <w:tr w:rsidR="001848AF" w:rsidRPr="009F234B" w14:paraId="0D34F126" w14:textId="77777777" w:rsidTr="0040561A">
        <w:trPr>
          <w:cantSplit/>
          <w:trHeight w:val="315"/>
        </w:trPr>
        <w:tc>
          <w:tcPr>
            <w:tcW w:w="148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E43793" w14:textId="77777777" w:rsidR="001848AF" w:rsidRPr="009F234B" w:rsidRDefault="001848AF" w:rsidP="0040561A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848AF">
              <w:rPr>
                <w:bCs/>
                <w:color w:val="000000"/>
                <w:sz w:val="20"/>
                <w:szCs w:val="20"/>
              </w:rPr>
              <w:t>Малое и среднее предпринимательство, включая микропредприятия</w:t>
            </w:r>
          </w:p>
        </w:tc>
      </w:tr>
      <w:tr w:rsidR="00A66F79" w:rsidRPr="009F234B" w14:paraId="596D3A5F" w14:textId="77777777" w:rsidTr="00A66F79">
        <w:trPr>
          <w:cantSplit/>
          <w:trHeight w:val="315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4041D" w14:textId="77777777" w:rsidR="00A66F79" w:rsidRPr="00A66F79" w:rsidRDefault="00A66F79" w:rsidP="00A66F79">
            <w:pPr>
              <w:rPr>
                <w:sz w:val="20"/>
                <w:szCs w:val="28"/>
                <w:lang w:eastAsia="ru-RU"/>
              </w:rPr>
            </w:pPr>
            <w:r w:rsidRPr="00A66F79">
              <w:rPr>
                <w:sz w:val="20"/>
                <w:szCs w:val="28"/>
              </w:rPr>
              <w:t>Количество средних предприятий (на конец года)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1EEA70C" w14:textId="77777777" w:rsidR="00A66F79" w:rsidRPr="008E30FE" w:rsidRDefault="00A66F79" w:rsidP="00A66F79">
            <w:pPr>
              <w:jc w:val="center"/>
              <w:rPr>
                <w:sz w:val="20"/>
                <w:szCs w:val="28"/>
                <w:lang w:eastAsia="ru-RU"/>
              </w:rPr>
            </w:pPr>
            <w:r w:rsidRPr="008E30FE">
              <w:rPr>
                <w:sz w:val="20"/>
                <w:szCs w:val="28"/>
              </w:rPr>
              <w:t>единиц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B8B6161" w14:textId="77777777" w:rsidR="00A66F79" w:rsidRPr="008E30FE" w:rsidRDefault="00A66F79" w:rsidP="00A66F79">
            <w:pPr>
              <w:jc w:val="center"/>
              <w:rPr>
                <w:sz w:val="20"/>
                <w:szCs w:val="20"/>
                <w:lang w:eastAsia="ru-RU"/>
              </w:rPr>
            </w:pPr>
            <w:r w:rsidRPr="008E30FE">
              <w:rPr>
                <w:sz w:val="20"/>
                <w:szCs w:val="20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D23C757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13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32D3F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B9F28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59022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73096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13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FA1DD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13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17E0C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15</w:t>
            </w:r>
          </w:p>
        </w:tc>
      </w:tr>
      <w:tr w:rsidR="00A66F79" w:rsidRPr="009F234B" w14:paraId="09C3EF69" w14:textId="77777777" w:rsidTr="00A66F79">
        <w:trPr>
          <w:cantSplit/>
          <w:trHeight w:val="315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E652833" w14:textId="77777777" w:rsidR="00A66F79" w:rsidRPr="00A66F79" w:rsidRDefault="00A66F79" w:rsidP="00A66F79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C416A1" w14:textId="77777777" w:rsidR="00A66F79" w:rsidRPr="008E30FE" w:rsidRDefault="00A66F79" w:rsidP="00A66F79">
            <w:pPr>
              <w:jc w:val="center"/>
              <w:rPr>
                <w:sz w:val="20"/>
                <w:szCs w:val="28"/>
              </w:rPr>
            </w:pPr>
            <w:r w:rsidRPr="008E30FE">
              <w:rPr>
                <w:sz w:val="20"/>
                <w:szCs w:val="28"/>
              </w:rPr>
              <w:t xml:space="preserve">% к </w:t>
            </w:r>
            <w:proofErr w:type="spellStart"/>
            <w:r w:rsidRPr="008E30FE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8E30FE">
              <w:rPr>
                <w:sz w:val="20"/>
                <w:szCs w:val="28"/>
              </w:rPr>
              <w:t>му</w:t>
            </w:r>
            <w:proofErr w:type="spellEnd"/>
            <w:r w:rsidRPr="008E30FE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A4D9C2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137,5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942B4F4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118,2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4C76F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84,6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3E282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92,3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598BA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0E906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8294D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54990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100,0</w:t>
            </w:r>
          </w:p>
        </w:tc>
      </w:tr>
      <w:tr w:rsidR="00A66F79" w:rsidRPr="009F234B" w14:paraId="2C7E0B20" w14:textId="77777777" w:rsidTr="00A66F79">
        <w:trPr>
          <w:cantSplit/>
          <w:trHeight w:val="315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4374E" w14:textId="77777777" w:rsidR="00A66F79" w:rsidRPr="00A66F79" w:rsidRDefault="00A66F79" w:rsidP="00A66F79">
            <w:pPr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>Среднесписочная численность работников средних предприятий (без внешних совместителей)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E8A92F6" w14:textId="77777777" w:rsidR="00A66F79" w:rsidRPr="008E30FE" w:rsidRDefault="00016E38" w:rsidP="00A66F79">
            <w:pPr>
              <w:jc w:val="center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человек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534C939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1063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187217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1709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DA2C9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1735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AEF55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1743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C6273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1771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9B60F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1800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A46F3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1834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0A886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1884</w:t>
            </w:r>
          </w:p>
        </w:tc>
      </w:tr>
      <w:tr w:rsidR="00A66F79" w:rsidRPr="009F234B" w14:paraId="055A1BBE" w14:textId="77777777" w:rsidTr="00A66F79">
        <w:trPr>
          <w:cantSplit/>
          <w:trHeight w:val="315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A7D9A92" w14:textId="77777777" w:rsidR="00A66F79" w:rsidRPr="00A66F79" w:rsidRDefault="00A66F79" w:rsidP="00A66F79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F9FCBF9" w14:textId="77777777" w:rsidR="00A66F79" w:rsidRPr="008E30FE" w:rsidRDefault="00A66F79" w:rsidP="00A66F79">
            <w:pPr>
              <w:jc w:val="center"/>
              <w:rPr>
                <w:sz w:val="20"/>
                <w:szCs w:val="28"/>
              </w:rPr>
            </w:pPr>
            <w:r w:rsidRPr="008E30FE">
              <w:rPr>
                <w:sz w:val="20"/>
                <w:szCs w:val="28"/>
              </w:rPr>
              <w:t xml:space="preserve">% к </w:t>
            </w:r>
            <w:proofErr w:type="spellStart"/>
            <w:r w:rsidRPr="008E30FE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8E30FE">
              <w:rPr>
                <w:sz w:val="20"/>
                <w:szCs w:val="28"/>
              </w:rPr>
              <w:t>му</w:t>
            </w:r>
            <w:proofErr w:type="spellEnd"/>
            <w:r w:rsidRPr="008E30FE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060EFE3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127,8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1DFCEE6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160,8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13C14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101,5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A7BAC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102,0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735FF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102,1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F6089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103,3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74D00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103,6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1BBB0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104,7</w:t>
            </w:r>
          </w:p>
        </w:tc>
      </w:tr>
      <w:tr w:rsidR="00A66F79" w:rsidRPr="009F234B" w14:paraId="471C0233" w14:textId="77777777" w:rsidTr="00A66F79">
        <w:trPr>
          <w:cantSplit/>
          <w:trHeight w:val="315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70277" w14:textId="77777777" w:rsidR="00A66F79" w:rsidRPr="00A66F79" w:rsidRDefault="00A66F79" w:rsidP="00A66F79">
            <w:pPr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>Оборот средних предприятий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5568324" w14:textId="77777777" w:rsidR="00A66F79" w:rsidRPr="008E30FE" w:rsidRDefault="00A66F79" w:rsidP="00A66F79">
            <w:pPr>
              <w:jc w:val="center"/>
              <w:rPr>
                <w:sz w:val="20"/>
                <w:szCs w:val="28"/>
              </w:rPr>
            </w:pPr>
            <w:r w:rsidRPr="008E30FE">
              <w:rPr>
                <w:sz w:val="20"/>
                <w:szCs w:val="28"/>
              </w:rPr>
              <w:t xml:space="preserve">млн. </w:t>
            </w:r>
            <w:r w:rsidR="00016E38">
              <w:rPr>
                <w:sz w:val="20"/>
                <w:szCs w:val="28"/>
              </w:rPr>
              <w:t>рублей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F1FC49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2919,870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86827E7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3090,300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FA946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3232,500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DD2E5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3247,900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08DC1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3384,400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B1AF9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3442,500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6B7F2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3546,800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B9190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3679,980</w:t>
            </w:r>
          </w:p>
        </w:tc>
      </w:tr>
      <w:tr w:rsidR="00A66F79" w:rsidRPr="009F234B" w14:paraId="1C39018E" w14:textId="77777777" w:rsidTr="00A66F79">
        <w:trPr>
          <w:cantSplit/>
          <w:trHeight w:val="315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88D43E8" w14:textId="77777777" w:rsidR="00A66F79" w:rsidRPr="00A66F79" w:rsidRDefault="00A66F79" w:rsidP="00A66F79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E72EBE7" w14:textId="77777777" w:rsidR="00A66F79" w:rsidRPr="008E30FE" w:rsidRDefault="00A66F79" w:rsidP="00A66F79">
            <w:pPr>
              <w:jc w:val="center"/>
              <w:rPr>
                <w:sz w:val="20"/>
                <w:szCs w:val="28"/>
              </w:rPr>
            </w:pPr>
            <w:r w:rsidRPr="008E30FE">
              <w:rPr>
                <w:sz w:val="20"/>
                <w:szCs w:val="28"/>
              </w:rPr>
              <w:t xml:space="preserve">% к </w:t>
            </w:r>
            <w:proofErr w:type="spellStart"/>
            <w:r w:rsidRPr="008E30FE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8E30FE">
              <w:rPr>
                <w:sz w:val="20"/>
                <w:szCs w:val="28"/>
              </w:rPr>
              <w:t>му</w:t>
            </w:r>
            <w:proofErr w:type="spellEnd"/>
            <w:r w:rsidRPr="008E30FE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9D0E7D8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153,9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E5B04BC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105,8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19424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104,6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CD5A8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105,1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D9129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104,7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68093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106,0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F6775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104,8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0EE77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106,9</w:t>
            </w:r>
          </w:p>
        </w:tc>
      </w:tr>
      <w:tr w:rsidR="00A66F79" w:rsidRPr="009F234B" w14:paraId="5953C3FC" w14:textId="77777777" w:rsidTr="00A66F79">
        <w:trPr>
          <w:cantSplit/>
          <w:trHeight w:val="315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D7283" w14:textId="77777777" w:rsidR="00A66F79" w:rsidRPr="00A66F79" w:rsidRDefault="00A66F79" w:rsidP="00A66F79">
            <w:pPr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>Количество малых предприятий, включая микропредприятия (на конец года)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31EE1D6" w14:textId="77777777" w:rsidR="00A66F79" w:rsidRPr="008E30FE" w:rsidRDefault="00A66F79" w:rsidP="00A66F79">
            <w:pPr>
              <w:jc w:val="center"/>
              <w:rPr>
                <w:sz w:val="20"/>
                <w:szCs w:val="28"/>
              </w:rPr>
            </w:pPr>
            <w:r w:rsidRPr="008E30FE">
              <w:rPr>
                <w:sz w:val="20"/>
                <w:szCs w:val="28"/>
              </w:rPr>
              <w:t>единиц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2CA84D7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2012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E570B7E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2024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0B405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2054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6F617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2063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B94C3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2078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6F6D3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2097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7CB67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2100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30496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2120</w:t>
            </w:r>
          </w:p>
        </w:tc>
      </w:tr>
      <w:tr w:rsidR="00A66F79" w:rsidRPr="009F234B" w14:paraId="770FF2D7" w14:textId="77777777" w:rsidTr="00A66F79">
        <w:trPr>
          <w:cantSplit/>
          <w:trHeight w:val="315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D927E0C" w14:textId="77777777" w:rsidR="00A66F79" w:rsidRPr="00A66F79" w:rsidRDefault="00A66F79" w:rsidP="00A66F79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FA9AF3" w14:textId="77777777" w:rsidR="00A66F79" w:rsidRPr="008E30FE" w:rsidRDefault="00A66F79" w:rsidP="00A66F79">
            <w:pPr>
              <w:jc w:val="center"/>
              <w:rPr>
                <w:sz w:val="20"/>
                <w:szCs w:val="28"/>
              </w:rPr>
            </w:pPr>
            <w:r w:rsidRPr="008E30FE">
              <w:rPr>
                <w:sz w:val="20"/>
                <w:szCs w:val="28"/>
              </w:rPr>
              <w:t xml:space="preserve">% к </w:t>
            </w:r>
            <w:proofErr w:type="spellStart"/>
            <w:r w:rsidRPr="008E30FE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8E30FE">
              <w:rPr>
                <w:sz w:val="20"/>
                <w:szCs w:val="28"/>
              </w:rPr>
              <w:t>му</w:t>
            </w:r>
            <w:proofErr w:type="spellEnd"/>
            <w:r w:rsidRPr="008E30FE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4176193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96,4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00723A2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100,6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EF8E2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101,5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ED9D4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101,9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79127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101,2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857AA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101,6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7EE12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101,1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51629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101,1</w:t>
            </w:r>
          </w:p>
        </w:tc>
      </w:tr>
      <w:tr w:rsidR="00A66F79" w:rsidRPr="009F234B" w14:paraId="03109372" w14:textId="77777777" w:rsidTr="00A66F79">
        <w:trPr>
          <w:cantSplit/>
          <w:trHeight w:val="315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41B0A" w14:textId="77777777" w:rsidR="00A66F79" w:rsidRPr="00A66F79" w:rsidRDefault="00A66F79" w:rsidP="00A66F79">
            <w:pPr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 xml:space="preserve">Среднесписочная </w:t>
            </w:r>
            <w:r w:rsidRPr="00A66F79">
              <w:rPr>
                <w:sz w:val="20"/>
                <w:szCs w:val="28"/>
              </w:rPr>
              <w:lastRenderedPageBreak/>
              <w:t>численность работников малых предприятий, включая микропредприятия (без внешних совместителей)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EEE2F10" w14:textId="77777777" w:rsidR="00A66F79" w:rsidRPr="008E30FE" w:rsidRDefault="00016E38" w:rsidP="00A66F79">
            <w:pPr>
              <w:jc w:val="center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lastRenderedPageBreak/>
              <w:t>человек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907040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9920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A2F0F68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10063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EDF8D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2E4BC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10093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DE932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10113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80864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10153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6CD61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10183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1CF0A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10244</w:t>
            </w:r>
          </w:p>
        </w:tc>
      </w:tr>
      <w:tr w:rsidR="00A66F79" w:rsidRPr="009F234B" w14:paraId="65364478" w14:textId="77777777" w:rsidTr="00A66F79">
        <w:trPr>
          <w:cantSplit/>
          <w:trHeight w:val="315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DF5239A" w14:textId="77777777" w:rsidR="00A66F79" w:rsidRPr="00A66F79" w:rsidRDefault="00A66F79" w:rsidP="00A66F79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063A4B7" w14:textId="77777777" w:rsidR="00A66F79" w:rsidRPr="008E30FE" w:rsidRDefault="00A66F79" w:rsidP="00A66F79">
            <w:pPr>
              <w:jc w:val="center"/>
              <w:rPr>
                <w:sz w:val="20"/>
                <w:szCs w:val="28"/>
              </w:rPr>
            </w:pPr>
            <w:r w:rsidRPr="008E30FE">
              <w:rPr>
                <w:sz w:val="20"/>
                <w:szCs w:val="28"/>
              </w:rPr>
              <w:t xml:space="preserve">% к </w:t>
            </w:r>
            <w:proofErr w:type="spellStart"/>
            <w:r w:rsidRPr="008E30FE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8E30FE">
              <w:rPr>
                <w:sz w:val="20"/>
                <w:szCs w:val="28"/>
              </w:rPr>
              <w:t>му</w:t>
            </w:r>
            <w:proofErr w:type="spellEnd"/>
            <w:r w:rsidRPr="008E30FE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9B2BBD2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95,2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DC6218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101,4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C27D6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0EC8B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F8C59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83C46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100,6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D32B3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100,7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F052C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100,9</w:t>
            </w:r>
          </w:p>
        </w:tc>
      </w:tr>
      <w:tr w:rsidR="00A66F79" w:rsidRPr="009F234B" w14:paraId="5561D7EF" w14:textId="77777777" w:rsidTr="00A66F79">
        <w:trPr>
          <w:cantSplit/>
          <w:trHeight w:val="315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DA77A" w14:textId="77777777" w:rsidR="00A66F79" w:rsidRPr="00A66F79" w:rsidRDefault="00A66F79" w:rsidP="00A66F79">
            <w:pPr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>Оборот малых предприятий, включая микропредприятия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13EE523" w14:textId="77777777" w:rsidR="00A66F79" w:rsidRPr="008E30FE" w:rsidRDefault="00A66F79" w:rsidP="00A66F79">
            <w:pPr>
              <w:jc w:val="center"/>
              <w:rPr>
                <w:sz w:val="20"/>
                <w:szCs w:val="28"/>
              </w:rPr>
            </w:pPr>
            <w:r w:rsidRPr="008E30FE">
              <w:rPr>
                <w:sz w:val="20"/>
                <w:szCs w:val="28"/>
              </w:rPr>
              <w:t xml:space="preserve">млн. </w:t>
            </w:r>
            <w:r w:rsidR="00016E38">
              <w:rPr>
                <w:sz w:val="20"/>
                <w:szCs w:val="28"/>
              </w:rPr>
              <w:t>рублей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E94641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126907,08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43923F3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134314,60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4F054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140493,07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49232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141163,20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94D2C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147094,90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275FE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149620,50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53F0D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154155,50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0D541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159944,04</w:t>
            </w:r>
          </w:p>
        </w:tc>
      </w:tr>
      <w:tr w:rsidR="00A66F79" w:rsidRPr="009F234B" w14:paraId="0F81E3FF" w14:textId="77777777" w:rsidTr="00A66F79">
        <w:trPr>
          <w:cantSplit/>
          <w:trHeight w:val="315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5A5C3F1" w14:textId="77777777" w:rsidR="00A66F79" w:rsidRPr="00A66F79" w:rsidRDefault="00A66F79" w:rsidP="00A66F79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35ABF67" w14:textId="77777777" w:rsidR="00A66F79" w:rsidRPr="008E30FE" w:rsidRDefault="00A66F79" w:rsidP="00A66F79">
            <w:pPr>
              <w:jc w:val="center"/>
              <w:rPr>
                <w:sz w:val="20"/>
                <w:szCs w:val="28"/>
              </w:rPr>
            </w:pPr>
            <w:r w:rsidRPr="008E30FE">
              <w:rPr>
                <w:sz w:val="20"/>
                <w:szCs w:val="28"/>
              </w:rPr>
              <w:t xml:space="preserve">% к </w:t>
            </w:r>
            <w:proofErr w:type="spellStart"/>
            <w:r w:rsidRPr="008E30FE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8E30FE">
              <w:rPr>
                <w:sz w:val="20"/>
                <w:szCs w:val="28"/>
              </w:rPr>
              <w:t>му</w:t>
            </w:r>
            <w:proofErr w:type="spellEnd"/>
            <w:r w:rsidRPr="008E30FE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B6DBDDE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107,8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C19B342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105,8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EBAFF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104,6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8C889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105,1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2325F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104,7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33110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106,0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E28C1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104,8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E23D8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106,9</w:t>
            </w:r>
          </w:p>
        </w:tc>
      </w:tr>
      <w:tr w:rsidR="00A66F79" w:rsidRPr="009F234B" w14:paraId="265D4CC9" w14:textId="77777777" w:rsidTr="00A66F79">
        <w:trPr>
          <w:cantSplit/>
          <w:trHeight w:val="315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46EE7" w14:textId="77777777" w:rsidR="00A66F79" w:rsidRPr="00A66F79" w:rsidRDefault="00A66F79" w:rsidP="00A66F79">
            <w:pPr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 xml:space="preserve">Количество индивидуальных предпринимателей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BEF4F68" w14:textId="77777777" w:rsidR="00A66F79" w:rsidRPr="008E30FE" w:rsidRDefault="00016E38" w:rsidP="00A66F79">
            <w:pPr>
              <w:jc w:val="center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человек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6C65187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4514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1326E8D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4543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7EE24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4611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7A987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4633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F80B3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4635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93901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4713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CBD5E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4802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9AF76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4933</w:t>
            </w:r>
          </w:p>
        </w:tc>
      </w:tr>
      <w:tr w:rsidR="00A66F79" w:rsidRPr="009F234B" w14:paraId="6D6A7455" w14:textId="77777777" w:rsidTr="00A66F79">
        <w:trPr>
          <w:cantSplit/>
          <w:trHeight w:val="315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4578BDE" w14:textId="77777777" w:rsidR="00A66F79" w:rsidRPr="00A66F79" w:rsidRDefault="00A66F79" w:rsidP="00A66F79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9D9D1E" w14:textId="77777777" w:rsidR="00A66F79" w:rsidRPr="008E30FE" w:rsidRDefault="00A66F79" w:rsidP="00A66F79">
            <w:pPr>
              <w:jc w:val="center"/>
              <w:rPr>
                <w:sz w:val="20"/>
                <w:szCs w:val="28"/>
              </w:rPr>
            </w:pPr>
            <w:r w:rsidRPr="008E30FE">
              <w:rPr>
                <w:sz w:val="20"/>
                <w:szCs w:val="28"/>
              </w:rPr>
              <w:t xml:space="preserve">% к </w:t>
            </w:r>
            <w:proofErr w:type="spellStart"/>
            <w:r w:rsidRPr="008E30FE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8E30FE">
              <w:rPr>
                <w:sz w:val="20"/>
                <w:szCs w:val="28"/>
              </w:rPr>
              <w:t>му</w:t>
            </w:r>
            <w:proofErr w:type="spellEnd"/>
            <w:r w:rsidRPr="008E30FE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2A136BA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DBD6B91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100,6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46607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101,5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AF7E8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102,0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53F33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100,5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638AF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101,7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94B0B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103,6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0CB0C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104,7</w:t>
            </w:r>
          </w:p>
        </w:tc>
      </w:tr>
      <w:tr w:rsidR="00A66F79" w:rsidRPr="009F234B" w14:paraId="006A76F8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7FDCD14" w14:textId="77777777" w:rsidR="00A66F79" w:rsidRPr="00A66F79" w:rsidRDefault="00A66F79" w:rsidP="00A66F79">
            <w:pPr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>Численность работников сферы индивидуального предпринимательства (включая самих индивидуальных предпринимателей)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EB136D5" w14:textId="77777777" w:rsidR="00A66F79" w:rsidRPr="008E30FE" w:rsidRDefault="00016E38" w:rsidP="00A66F79">
            <w:pPr>
              <w:jc w:val="center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человек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91568D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9642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5B262E0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9781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7E466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9791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1D94D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9811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A13F3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9831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C14DD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9870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935FB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9900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8B3E6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9959</w:t>
            </w:r>
          </w:p>
        </w:tc>
      </w:tr>
      <w:tr w:rsidR="00A66F79" w:rsidRPr="009F234B" w14:paraId="2BAE3BB3" w14:textId="77777777" w:rsidTr="00A66F79">
        <w:trPr>
          <w:cantSplit/>
          <w:trHeight w:val="315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2B7AD" w14:textId="77777777" w:rsidR="00A66F79" w:rsidRPr="00A66F79" w:rsidRDefault="00A66F79" w:rsidP="00A66F79">
            <w:pPr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>Численность занятых в сфере малого и среднего предпринимательства (включая индивидуальных предпринимателей)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92D2870" w14:textId="77777777" w:rsidR="00A66F79" w:rsidRPr="008E30FE" w:rsidRDefault="00016E38" w:rsidP="00A66F79">
            <w:pPr>
              <w:jc w:val="center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человек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47525B2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20625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33E719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21553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55DDC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21599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E881A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21647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83CB6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21715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E0834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21823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D96EB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21917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3A218" w14:textId="77777777" w:rsidR="00A66F79" w:rsidRPr="008E30FE" w:rsidRDefault="00A66F79" w:rsidP="00A66F79">
            <w:pPr>
              <w:jc w:val="center"/>
              <w:rPr>
                <w:sz w:val="20"/>
                <w:szCs w:val="20"/>
              </w:rPr>
            </w:pPr>
            <w:r w:rsidRPr="008E30FE">
              <w:rPr>
                <w:sz w:val="20"/>
                <w:szCs w:val="20"/>
              </w:rPr>
              <w:t>22087</w:t>
            </w:r>
          </w:p>
        </w:tc>
      </w:tr>
      <w:tr w:rsidR="00A66F79" w:rsidRPr="009F234B" w14:paraId="4DD28C49" w14:textId="77777777" w:rsidTr="00A66F79">
        <w:trPr>
          <w:cantSplit/>
          <w:trHeight w:val="315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63518B8" w14:textId="77777777" w:rsidR="00A66F79" w:rsidRPr="009F234B" w:rsidRDefault="00A66F79" w:rsidP="00A66F79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E022AC0" w14:textId="77777777" w:rsidR="00A66F79" w:rsidRPr="008E30FE" w:rsidRDefault="00A66F79" w:rsidP="00A66F79">
            <w:pPr>
              <w:jc w:val="center"/>
              <w:rPr>
                <w:sz w:val="20"/>
                <w:szCs w:val="28"/>
                <w:lang w:eastAsia="ru-RU"/>
              </w:rPr>
            </w:pPr>
            <w:r w:rsidRPr="00A66F79">
              <w:rPr>
                <w:sz w:val="20"/>
                <w:szCs w:val="28"/>
              </w:rPr>
              <w:t xml:space="preserve">% к </w:t>
            </w:r>
            <w:proofErr w:type="spellStart"/>
            <w:r w:rsidRPr="00A66F79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A66F79">
              <w:rPr>
                <w:sz w:val="20"/>
                <w:szCs w:val="28"/>
              </w:rPr>
              <w:t>му</w:t>
            </w:r>
            <w:proofErr w:type="spellEnd"/>
            <w:r w:rsidRPr="00A66F79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42EF4C5" w14:textId="77777777" w:rsidR="00A66F79" w:rsidRPr="00A66F79" w:rsidRDefault="00A66F79" w:rsidP="00A66F79">
            <w:pPr>
              <w:jc w:val="center"/>
              <w:rPr>
                <w:sz w:val="20"/>
                <w:szCs w:val="28"/>
                <w:lang w:eastAsia="ru-RU"/>
              </w:rPr>
            </w:pPr>
            <w:r w:rsidRPr="00A66F79">
              <w:rPr>
                <w:sz w:val="20"/>
                <w:szCs w:val="28"/>
              </w:rPr>
              <w:t>95,7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710E6B" w14:textId="77777777" w:rsidR="00A66F79" w:rsidRPr="00A66F79" w:rsidRDefault="00A66F79" w:rsidP="00A66F79">
            <w:pPr>
              <w:jc w:val="center"/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>104,5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30B72" w14:textId="77777777" w:rsidR="00A66F79" w:rsidRPr="00A66F79" w:rsidRDefault="00A66F79" w:rsidP="00A66F79">
            <w:pPr>
              <w:jc w:val="center"/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>100,2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ACF76" w14:textId="77777777" w:rsidR="00A66F79" w:rsidRPr="00A66F79" w:rsidRDefault="00A66F79" w:rsidP="00A66F79">
            <w:pPr>
              <w:jc w:val="center"/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>100,4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59A6F" w14:textId="77777777" w:rsidR="00A66F79" w:rsidRPr="00A66F79" w:rsidRDefault="00A66F79" w:rsidP="00A66F79">
            <w:pPr>
              <w:jc w:val="center"/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>100,5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299D8" w14:textId="77777777" w:rsidR="00A66F79" w:rsidRPr="00A66F79" w:rsidRDefault="00A66F79" w:rsidP="00A66F79">
            <w:pPr>
              <w:jc w:val="center"/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>100,8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4E7B0" w14:textId="77777777" w:rsidR="00A66F79" w:rsidRPr="00A66F79" w:rsidRDefault="00A66F79" w:rsidP="00A66F79">
            <w:pPr>
              <w:jc w:val="center"/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>100,9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8F3EC" w14:textId="77777777" w:rsidR="00A66F79" w:rsidRPr="00A66F79" w:rsidRDefault="00A66F79" w:rsidP="00A66F79">
            <w:pPr>
              <w:jc w:val="center"/>
              <w:rPr>
                <w:sz w:val="20"/>
                <w:szCs w:val="28"/>
              </w:rPr>
            </w:pPr>
            <w:r w:rsidRPr="00A66F79">
              <w:rPr>
                <w:sz w:val="20"/>
                <w:szCs w:val="28"/>
              </w:rPr>
              <w:t>101,2</w:t>
            </w:r>
          </w:p>
        </w:tc>
      </w:tr>
      <w:tr w:rsidR="00F41F54" w:rsidRPr="009F234B" w14:paraId="7A94E705" w14:textId="77777777" w:rsidTr="0040561A">
        <w:trPr>
          <w:cantSplit/>
          <w:trHeight w:val="315"/>
        </w:trPr>
        <w:tc>
          <w:tcPr>
            <w:tcW w:w="148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15CA78F" w14:textId="77777777" w:rsidR="00F41F54" w:rsidRPr="009F234B" w:rsidRDefault="00F41F54" w:rsidP="008E30FE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41F54">
              <w:rPr>
                <w:bCs/>
                <w:color w:val="000000"/>
                <w:sz w:val="20"/>
                <w:szCs w:val="20"/>
              </w:rPr>
              <w:t>Торговля и услуги населению</w:t>
            </w:r>
          </w:p>
        </w:tc>
      </w:tr>
      <w:tr w:rsidR="00F41F54" w:rsidRPr="009F234B" w14:paraId="5A1FD999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D6FB55C" w14:textId="77777777" w:rsidR="00F41F54" w:rsidRPr="00F41F54" w:rsidRDefault="00F41F54" w:rsidP="00F41F54">
            <w:pPr>
              <w:rPr>
                <w:sz w:val="20"/>
                <w:szCs w:val="28"/>
                <w:lang w:eastAsia="ru-RU"/>
              </w:rPr>
            </w:pPr>
            <w:r w:rsidRPr="00F41F54">
              <w:rPr>
                <w:sz w:val="20"/>
                <w:szCs w:val="28"/>
              </w:rPr>
              <w:t>Оборот розничной торговли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18D5EB8" w14:textId="77777777" w:rsidR="00F41F54" w:rsidRPr="00F41F54" w:rsidRDefault="00F41F54" w:rsidP="00F41F54">
            <w:pPr>
              <w:jc w:val="center"/>
              <w:rPr>
                <w:sz w:val="20"/>
                <w:szCs w:val="28"/>
                <w:lang w:eastAsia="ru-RU"/>
              </w:rPr>
            </w:pPr>
            <w:r w:rsidRPr="00F41F54">
              <w:rPr>
                <w:sz w:val="20"/>
                <w:szCs w:val="28"/>
              </w:rPr>
              <w:t>млн. рублей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7777995" w14:textId="77777777" w:rsidR="00F41F54" w:rsidRPr="00F41F54" w:rsidRDefault="00F41F54" w:rsidP="00F41F54">
            <w:pPr>
              <w:jc w:val="center"/>
              <w:rPr>
                <w:sz w:val="20"/>
                <w:szCs w:val="20"/>
                <w:lang w:eastAsia="ru-RU"/>
              </w:rPr>
            </w:pPr>
            <w:r w:rsidRPr="00F41F54">
              <w:rPr>
                <w:sz w:val="20"/>
                <w:szCs w:val="20"/>
              </w:rPr>
              <w:t>44148,13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D802093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49744,79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E6568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53507,98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5193D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54317,58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6222B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56745,22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9CE72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58636,10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1CAF3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60178,30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339675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63359,12</w:t>
            </w:r>
          </w:p>
        </w:tc>
      </w:tr>
      <w:tr w:rsidR="00F41F54" w:rsidRPr="009F234B" w14:paraId="5167F540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EBAD48" w14:textId="77777777" w:rsidR="00F41F54" w:rsidRPr="00F41F54" w:rsidRDefault="00F41F54" w:rsidP="00F41F54">
            <w:pPr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lastRenderedPageBreak/>
              <w:t>Индекс физического объема оборота розничной торговли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6636FCE" w14:textId="77777777" w:rsidR="00F41F54" w:rsidRPr="00F41F54" w:rsidRDefault="00F41F54" w:rsidP="00F41F54">
            <w:pPr>
              <w:jc w:val="center"/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t xml:space="preserve">% к </w:t>
            </w:r>
            <w:proofErr w:type="spellStart"/>
            <w:r w:rsidRPr="00F41F54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F41F54">
              <w:rPr>
                <w:sz w:val="20"/>
                <w:szCs w:val="28"/>
              </w:rPr>
              <w:t>му</w:t>
            </w:r>
            <w:proofErr w:type="spellEnd"/>
            <w:r w:rsidRPr="00F41F54">
              <w:rPr>
                <w:sz w:val="20"/>
                <w:szCs w:val="28"/>
              </w:rPr>
              <w:t xml:space="preserve"> году</w:t>
            </w:r>
            <w:r w:rsidRPr="00F41F54">
              <w:rPr>
                <w:sz w:val="20"/>
                <w:szCs w:val="28"/>
              </w:rPr>
              <w:br/>
              <w:t xml:space="preserve">в </w:t>
            </w:r>
            <w:proofErr w:type="spellStart"/>
            <w:r w:rsidRPr="00F41F54">
              <w:rPr>
                <w:sz w:val="20"/>
                <w:szCs w:val="28"/>
              </w:rPr>
              <w:t>сопостави</w:t>
            </w:r>
            <w:r>
              <w:rPr>
                <w:sz w:val="20"/>
                <w:szCs w:val="28"/>
              </w:rPr>
              <w:t>-</w:t>
            </w:r>
            <w:r w:rsidRPr="00F41F54">
              <w:rPr>
                <w:sz w:val="20"/>
                <w:szCs w:val="28"/>
              </w:rPr>
              <w:t>мых</w:t>
            </w:r>
            <w:proofErr w:type="spellEnd"/>
            <w:r w:rsidRPr="00F41F54">
              <w:rPr>
                <w:sz w:val="20"/>
                <w:szCs w:val="28"/>
              </w:rPr>
              <w:t xml:space="preserve"> ценах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C52B11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92,3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A12277C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105,8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180A3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101,0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0B6B9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103,5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E91F3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101,0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200B4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103,5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1C2C0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101,0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8EC8E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103,6</w:t>
            </w:r>
          </w:p>
        </w:tc>
      </w:tr>
      <w:tr w:rsidR="00F41F54" w:rsidRPr="009F234B" w14:paraId="286107E3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C388725" w14:textId="77777777" w:rsidR="00F41F54" w:rsidRPr="00F41F54" w:rsidRDefault="00F41F54" w:rsidP="00F41F54">
            <w:pPr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t>Индекс-дефлятор оборота розничной торговли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FA569B0" w14:textId="77777777" w:rsidR="00F41F54" w:rsidRPr="00F41F54" w:rsidRDefault="00F41F54" w:rsidP="00F41F54">
            <w:pPr>
              <w:jc w:val="center"/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t>% г/г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7D45735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116,90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227707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106,50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D1B2A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106,50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7E902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105,50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2C7E4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105,00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B71B0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104,30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52A27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105,00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F035D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104,30</w:t>
            </w:r>
          </w:p>
        </w:tc>
      </w:tr>
      <w:tr w:rsidR="00F41F54" w:rsidRPr="009F234B" w14:paraId="6F25A2BA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D78681B" w14:textId="77777777" w:rsidR="00F41F54" w:rsidRPr="00F41F54" w:rsidRDefault="00F41F54" w:rsidP="00F41F54">
            <w:pPr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t>Оборот общественного питания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F3EA913" w14:textId="77777777" w:rsidR="00F41F54" w:rsidRPr="00F41F54" w:rsidRDefault="00F41F54" w:rsidP="00F41F54">
            <w:pPr>
              <w:jc w:val="center"/>
              <w:rPr>
                <w:sz w:val="20"/>
                <w:szCs w:val="28"/>
              </w:rPr>
            </w:pPr>
            <w:proofErr w:type="spellStart"/>
            <w:proofErr w:type="gramStart"/>
            <w:r w:rsidRPr="00F41F54">
              <w:rPr>
                <w:sz w:val="20"/>
                <w:szCs w:val="28"/>
              </w:rPr>
              <w:t>млн.рублей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1E932DE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1338,15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5136F5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1512,55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61358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1613,22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0F59B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1658,89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AFE99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1703,43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5EB68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1793,88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4B49E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1798,68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2084E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1939,86</w:t>
            </w:r>
          </w:p>
        </w:tc>
      </w:tr>
      <w:tr w:rsidR="00F41F54" w:rsidRPr="009F234B" w14:paraId="438B2FD9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1E0A64B" w14:textId="77777777" w:rsidR="00F41F54" w:rsidRPr="00F41F54" w:rsidRDefault="00F41F54" w:rsidP="00F41F54">
            <w:pPr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t>Индекс физического объема оборота общественного питания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258544C" w14:textId="77777777" w:rsidR="00F41F54" w:rsidRPr="00F41F54" w:rsidRDefault="00F41F54" w:rsidP="00F41F54">
            <w:pPr>
              <w:jc w:val="center"/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t xml:space="preserve">% к </w:t>
            </w:r>
            <w:proofErr w:type="spellStart"/>
            <w:r w:rsidRPr="00F41F54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F41F54">
              <w:rPr>
                <w:sz w:val="20"/>
                <w:szCs w:val="28"/>
              </w:rPr>
              <w:t>му</w:t>
            </w:r>
            <w:proofErr w:type="spellEnd"/>
            <w:r w:rsidRPr="00F41F54">
              <w:rPr>
                <w:sz w:val="20"/>
                <w:szCs w:val="28"/>
              </w:rPr>
              <w:t xml:space="preserve"> году</w:t>
            </w:r>
            <w:r w:rsidRPr="00F41F54">
              <w:rPr>
                <w:sz w:val="20"/>
                <w:szCs w:val="28"/>
              </w:rPr>
              <w:br/>
              <w:t xml:space="preserve">в </w:t>
            </w:r>
            <w:proofErr w:type="spellStart"/>
            <w:r w:rsidRPr="00F41F54">
              <w:rPr>
                <w:sz w:val="20"/>
                <w:szCs w:val="28"/>
              </w:rPr>
              <w:t>сопостави</w:t>
            </w:r>
            <w:r>
              <w:rPr>
                <w:sz w:val="20"/>
                <w:szCs w:val="28"/>
              </w:rPr>
              <w:t>-</w:t>
            </w:r>
            <w:r w:rsidRPr="00F41F54">
              <w:rPr>
                <w:sz w:val="20"/>
                <w:szCs w:val="28"/>
              </w:rPr>
              <w:t>мых</w:t>
            </w:r>
            <w:proofErr w:type="spellEnd"/>
            <w:r w:rsidRPr="00F41F54">
              <w:rPr>
                <w:sz w:val="20"/>
                <w:szCs w:val="28"/>
              </w:rPr>
              <w:t xml:space="preserve"> ценах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A6EBA2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102,17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BAA81CA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103,70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1F75B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98,30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B10C9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102,50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FC7BD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98,50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E5389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102,50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7793F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98,50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354DB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102,50</w:t>
            </w:r>
          </w:p>
        </w:tc>
      </w:tr>
      <w:tr w:rsidR="00F41F54" w:rsidRPr="009F234B" w14:paraId="30E51E5E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DB76CF3" w14:textId="77777777" w:rsidR="00F41F54" w:rsidRPr="00F41F54" w:rsidRDefault="00F41F54" w:rsidP="00F41F54">
            <w:pPr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t>Индекс-дефлятор оборота общественного питания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0DB8D4F" w14:textId="77777777" w:rsidR="00F41F54" w:rsidRPr="00F41F54" w:rsidRDefault="00F41F54" w:rsidP="00F41F54">
            <w:pPr>
              <w:jc w:val="center"/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t>% г/г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1C8B9CF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112,60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C8D1730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109,00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F4FDF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108,50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80A23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107,00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99863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107,20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7E63B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105,50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83E39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107,20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7F3EA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105,50</w:t>
            </w:r>
          </w:p>
        </w:tc>
      </w:tr>
      <w:tr w:rsidR="00F41F54" w:rsidRPr="009F234B" w14:paraId="0E10BBF8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0CAC520" w14:textId="77777777" w:rsidR="00F41F54" w:rsidRPr="00F41F54" w:rsidRDefault="00F41F54" w:rsidP="00F41F54">
            <w:pPr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t>Объем платных услуг населению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DF959AE" w14:textId="77777777" w:rsidR="00F41F54" w:rsidRPr="00F41F54" w:rsidRDefault="00F41F54" w:rsidP="00F41F54">
            <w:pPr>
              <w:jc w:val="center"/>
              <w:rPr>
                <w:sz w:val="20"/>
                <w:szCs w:val="28"/>
              </w:rPr>
            </w:pPr>
            <w:proofErr w:type="spellStart"/>
            <w:proofErr w:type="gramStart"/>
            <w:r w:rsidRPr="00F41F54">
              <w:rPr>
                <w:sz w:val="20"/>
                <w:szCs w:val="28"/>
              </w:rPr>
              <w:t>млн.рублей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1F2481F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16194,93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6C593EC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19070,41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88339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20219,88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F0E46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20485,43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39B34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21506,10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5D276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21921,46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7D808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22874,15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75264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23481,04</w:t>
            </w:r>
          </w:p>
        </w:tc>
      </w:tr>
      <w:tr w:rsidR="00F41F54" w:rsidRPr="009F234B" w14:paraId="4EC221A8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307D350" w14:textId="77777777" w:rsidR="00F41F54" w:rsidRPr="00F41F54" w:rsidRDefault="00F41F54" w:rsidP="00F41F54">
            <w:pPr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t>Индекс физического объема платных услуг населению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E428312" w14:textId="77777777" w:rsidR="00F41F54" w:rsidRPr="00F41F54" w:rsidRDefault="00F41F54" w:rsidP="00F41F54">
            <w:pPr>
              <w:jc w:val="center"/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t xml:space="preserve">% к </w:t>
            </w:r>
            <w:proofErr w:type="spellStart"/>
            <w:r w:rsidRPr="00F41F54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F41F54">
              <w:rPr>
                <w:sz w:val="20"/>
                <w:szCs w:val="28"/>
              </w:rPr>
              <w:t>му</w:t>
            </w:r>
            <w:proofErr w:type="spellEnd"/>
            <w:r w:rsidRPr="00F41F54">
              <w:rPr>
                <w:sz w:val="20"/>
                <w:szCs w:val="28"/>
              </w:rPr>
              <w:t xml:space="preserve"> году</w:t>
            </w:r>
            <w:r w:rsidRPr="00F41F54">
              <w:rPr>
                <w:sz w:val="20"/>
                <w:szCs w:val="28"/>
              </w:rPr>
              <w:br/>
              <w:t xml:space="preserve">в </w:t>
            </w:r>
            <w:proofErr w:type="spellStart"/>
            <w:r w:rsidRPr="00F41F54">
              <w:rPr>
                <w:sz w:val="20"/>
                <w:szCs w:val="28"/>
              </w:rPr>
              <w:t>сопостави</w:t>
            </w:r>
            <w:r>
              <w:rPr>
                <w:sz w:val="20"/>
                <w:szCs w:val="28"/>
              </w:rPr>
              <w:t>-</w:t>
            </w:r>
            <w:r w:rsidRPr="00F41F54">
              <w:rPr>
                <w:sz w:val="20"/>
                <w:szCs w:val="28"/>
              </w:rPr>
              <w:t>мых</w:t>
            </w:r>
            <w:proofErr w:type="spellEnd"/>
            <w:r w:rsidRPr="00F41F54">
              <w:rPr>
                <w:sz w:val="20"/>
                <w:szCs w:val="28"/>
              </w:rPr>
              <w:t xml:space="preserve"> ценах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8AB2FAA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105,50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507CB4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105,80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CC71A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100,50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F15BF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102,50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23067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101,20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7CE77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102,50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8660C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101,20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FCAC2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102,60</w:t>
            </w:r>
          </w:p>
        </w:tc>
      </w:tr>
      <w:tr w:rsidR="00F41F54" w:rsidRPr="009F234B" w14:paraId="2EF6C6F8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892182E" w14:textId="77777777" w:rsidR="00F41F54" w:rsidRPr="00F41F54" w:rsidRDefault="00F41F54" w:rsidP="00F41F54">
            <w:pPr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t>Индекс-дефлятор объема платных услуг населению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7B650A2" w14:textId="77777777" w:rsidR="00F41F54" w:rsidRPr="00F41F54" w:rsidRDefault="00F41F54" w:rsidP="00F41F54">
            <w:pPr>
              <w:jc w:val="center"/>
              <w:rPr>
                <w:sz w:val="20"/>
                <w:szCs w:val="28"/>
              </w:rPr>
            </w:pPr>
            <w:r w:rsidRPr="00F41F54">
              <w:rPr>
                <w:sz w:val="20"/>
                <w:szCs w:val="28"/>
              </w:rPr>
              <w:t>% г/г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8405255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107,70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6A36DE8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111,30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C2DC1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105,50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42219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104,80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D02E2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105,10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45DDC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104,40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19EE2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105,10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91566" w14:textId="77777777" w:rsidR="00F41F54" w:rsidRPr="00F41F54" w:rsidRDefault="00F41F54" w:rsidP="00F41F54">
            <w:pPr>
              <w:jc w:val="center"/>
              <w:rPr>
                <w:sz w:val="20"/>
                <w:szCs w:val="20"/>
              </w:rPr>
            </w:pPr>
            <w:r w:rsidRPr="00F41F54">
              <w:rPr>
                <w:sz w:val="20"/>
                <w:szCs w:val="20"/>
              </w:rPr>
              <w:t>104,40</w:t>
            </w:r>
          </w:p>
        </w:tc>
      </w:tr>
      <w:tr w:rsidR="004A3F61" w:rsidRPr="009F234B" w14:paraId="2E566231" w14:textId="77777777" w:rsidTr="0040561A">
        <w:trPr>
          <w:cantSplit/>
          <w:trHeight w:val="315"/>
        </w:trPr>
        <w:tc>
          <w:tcPr>
            <w:tcW w:w="148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C3BD48F" w14:textId="77777777" w:rsidR="004A3F61" w:rsidRPr="009F234B" w:rsidRDefault="004A3F61" w:rsidP="004A3F61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Финансы</w:t>
            </w:r>
          </w:p>
        </w:tc>
      </w:tr>
      <w:tr w:rsidR="004A3F61" w:rsidRPr="009F234B" w14:paraId="5D7F0E74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301CF63" w14:textId="77777777" w:rsidR="004A3F61" w:rsidRPr="004A3F61" w:rsidRDefault="004A3F61" w:rsidP="004A3F61">
            <w:pPr>
              <w:rPr>
                <w:sz w:val="20"/>
                <w:szCs w:val="28"/>
                <w:lang w:eastAsia="ru-RU"/>
              </w:rPr>
            </w:pPr>
            <w:r w:rsidRPr="004A3F61">
              <w:rPr>
                <w:sz w:val="20"/>
                <w:szCs w:val="28"/>
              </w:rPr>
              <w:t>Прибыль прибыльных организаций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77DDDC9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 xml:space="preserve">млн. </w:t>
            </w:r>
            <w:r w:rsidR="00016E38">
              <w:rPr>
                <w:sz w:val="20"/>
                <w:szCs w:val="28"/>
              </w:rPr>
              <w:t>рублей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2B2332B" w14:textId="77777777" w:rsidR="004A3F61" w:rsidRPr="004A3F61" w:rsidRDefault="004A3F61" w:rsidP="004A3F61">
            <w:pPr>
              <w:jc w:val="center"/>
              <w:rPr>
                <w:sz w:val="20"/>
                <w:szCs w:val="28"/>
                <w:lang w:eastAsia="ru-RU"/>
              </w:rPr>
            </w:pPr>
            <w:r w:rsidRPr="004A3F61">
              <w:rPr>
                <w:sz w:val="20"/>
                <w:szCs w:val="28"/>
              </w:rPr>
              <w:t>4021,900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961FFF1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>3778,000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49C2F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>3458,000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8BCE5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>3724,200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386EB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>3442,800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BA42A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>3784,600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59AF9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>3474,500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739BF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>3852,800</w:t>
            </w:r>
          </w:p>
        </w:tc>
      </w:tr>
      <w:tr w:rsidR="004A3F61" w:rsidRPr="009F234B" w14:paraId="5929613B" w14:textId="77777777" w:rsidTr="00A66F79">
        <w:trPr>
          <w:cantSplit/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E5A6F93" w14:textId="77777777" w:rsidR="004A3F61" w:rsidRPr="009F234B" w:rsidRDefault="004A3F61" w:rsidP="004A3F61">
            <w:pPr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Темп роста прибыли прибыльных организаций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E7748C6" w14:textId="77777777" w:rsidR="004A3F61" w:rsidRPr="009F234B" w:rsidRDefault="004A3F61" w:rsidP="004A3F61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41F54">
              <w:rPr>
                <w:sz w:val="20"/>
                <w:szCs w:val="28"/>
              </w:rPr>
              <w:t xml:space="preserve">% к </w:t>
            </w:r>
            <w:proofErr w:type="spellStart"/>
            <w:r w:rsidRPr="00F41F54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F41F54">
              <w:rPr>
                <w:sz w:val="20"/>
                <w:szCs w:val="28"/>
              </w:rPr>
              <w:t>му</w:t>
            </w:r>
            <w:proofErr w:type="spellEnd"/>
            <w:r w:rsidRPr="00F41F54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12F9CD5" w14:textId="77777777" w:rsidR="004A3F61" w:rsidRPr="009F234B" w:rsidRDefault="004A3F61" w:rsidP="004A3F61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AA08D76" w14:textId="77777777" w:rsidR="004A3F61" w:rsidRPr="004A3F61" w:rsidRDefault="004A3F61" w:rsidP="004A3F61">
            <w:pPr>
              <w:jc w:val="center"/>
              <w:rPr>
                <w:sz w:val="20"/>
                <w:szCs w:val="28"/>
                <w:lang w:eastAsia="ru-RU"/>
              </w:rPr>
            </w:pPr>
            <w:r w:rsidRPr="004A3F61">
              <w:rPr>
                <w:sz w:val="20"/>
                <w:szCs w:val="28"/>
              </w:rPr>
              <w:t>93,9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FF242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>91,5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DBAB4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>98,6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02E15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>99,6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4B949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>101,6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527AB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>100,9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FB897" w14:textId="77777777" w:rsidR="004A3F61" w:rsidRPr="004A3F61" w:rsidRDefault="004A3F61" w:rsidP="004A3F61">
            <w:pPr>
              <w:jc w:val="center"/>
              <w:rPr>
                <w:sz w:val="20"/>
                <w:szCs w:val="28"/>
              </w:rPr>
            </w:pPr>
            <w:r w:rsidRPr="004A3F61">
              <w:rPr>
                <w:sz w:val="20"/>
                <w:szCs w:val="28"/>
              </w:rPr>
              <w:t>101,8</w:t>
            </w:r>
          </w:p>
        </w:tc>
      </w:tr>
      <w:tr w:rsidR="005E69FA" w:rsidRPr="009F234B" w14:paraId="177E236C" w14:textId="77777777" w:rsidTr="005E69FA">
        <w:trPr>
          <w:cantSplit/>
          <w:trHeight w:val="317"/>
        </w:trPr>
        <w:tc>
          <w:tcPr>
            <w:tcW w:w="14884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3EF40" w14:textId="77777777" w:rsidR="005E69FA" w:rsidRPr="009F234B" w:rsidRDefault="005E69FA" w:rsidP="0040561A">
            <w:pPr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5E69FA">
              <w:rPr>
                <w:color w:val="000000"/>
                <w:sz w:val="20"/>
                <w:szCs w:val="20"/>
              </w:rPr>
              <w:t>Труд и занятость</w:t>
            </w:r>
          </w:p>
        </w:tc>
      </w:tr>
      <w:tr w:rsidR="005E69FA" w:rsidRPr="009F234B" w14:paraId="38297159" w14:textId="77777777" w:rsidTr="00A66F79">
        <w:trPr>
          <w:cantSplit/>
          <w:trHeight w:val="45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1B069" w14:textId="77777777" w:rsidR="005E69FA" w:rsidRPr="005E69FA" w:rsidRDefault="005E69FA" w:rsidP="005E69FA">
            <w:pPr>
              <w:rPr>
                <w:sz w:val="20"/>
                <w:szCs w:val="20"/>
              </w:rPr>
            </w:pPr>
            <w:r w:rsidRPr="005E69FA">
              <w:rPr>
                <w:sz w:val="20"/>
                <w:szCs w:val="20"/>
              </w:rPr>
              <w:lastRenderedPageBreak/>
              <w:t>Численность населения (в среднегодовом исчислении)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9A59A" w14:textId="77777777" w:rsidR="005E69FA" w:rsidRPr="005E69FA" w:rsidRDefault="005E69FA" w:rsidP="005E69FA">
            <w:pPr>
              <w:jc w:val="center"/>
              <w:rPr>
                <w:sz w:val="20"/>
                <w:szCs w:val="20"/>
              </w:rPr>
            </w:pPr>
            <w:r w:rsidRPr="005E69FA">
              <w:rPr>
                <w:sz w:val="20"/>
                <w:szCs w:val="20"/>
              </w:rPr>
              <w:t>тыс. человек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2EFA6" w14:textId="77777777" w:rsidR="005E69FA" w:rsidRPr="005E69FA" w:rsidRDefault="005E69FA" w:rsidP="005E69FA">
            <w:pPr>
              <w:jc w:val="center"/>
              <w:rPr>
                <w:sz w:val="20"/>
                <w:szCs w:val="28"/>
                <w:lang w:eastAsia="ru-RU"/>
              </w:rPr>
            </w:pPr>
            <w:r w:rsidRPr="005E69FA">
              <w:rPr>
                <w:sz w:val="20"/>
                <w:szCs w:val="28"/>
              </w:rPr>
              <w:t>191,275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05999" w14:textId="77777777" w:rsidR="005E69FA" w:rsidRPr="005E69FA" w:rsidRDefault="005E69FA" w:rsidP="005E69FA">
            <w:pPr>
              <w:jc w:val="center"/>
              <w:rPr>
                <w:sz w:val="20"/>
                <w:szCs w:val="28"/>
              </w:rPr>
            </w:pPr>
            <w:r w:rsidRPr="005E69FA">
              <w:rPr>
                <w:sz w:val="20"/>
                <w:szCs w:val="28"/>
              </w:rPr>
              <w:t>190,592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9EF17" w14:textId="77777777" w:rsidR="005E69FA" w:rsidRPr="005E69FA" w:rsidRDefault="005E69FA" w:rsidP="005E69FA">
            <w:pPr>
              <w:jc w:val="center"/>
              <w:rPr>
                <w:sz w:val="20"/>
                <w:szCs w:val="28"/>
              </w:rPr>
            </w:pPr>
            <w:r w:rsidRPr="005E69FA">
              <w:rPr>
                <w:sz w:val="20"/>
                <w:szCs w:val="28"/>
              </w:rPr>
              <w:t>189,626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61B27" w14:textId="77777777" w:rsidR="005E69FA" w:rsidRPr="005E69FA" w:rsidRDefault="005E69FA" w:rsidP="005E69FA">
            <w:pPr>
              <w:jc w:val="center"/>
              <w:rPr>
                <w:sz w:val="20"/>
                <w:szCs w:val="28"/>
              </w:rPr>
            </w:pPr>
            <w:r w:rsidRPr="005E69FA">
              <w:rPr>
                <w:sz w:val="20"/>
                <w:szCs w:val="28"/>
              </w:rPr>
              <w:t>189,626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C59D2" w14:textId="77777777" w:rsidR="005E69FA" w:rsidRPr="005E69FA" w:rsidRDefault="005E69FA" w:rsidP="005E69FA">
            <w:pPr>
              <w:jc w:val="center"/>
              <w:rPr>
                <w:sz w:val="20"/>
                <w:szCs w:val="28"/>
              </w:rPr>
            </w:pPr>
            <w:r w:rsidRPr="005E69FA">
              <w:rPr>
                <w:sz w:val="20"/>
                <w:szCs w:val="28"/>
              </w:rPr>
              <w:t>188,723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E9F09" w14:textId="77777777" w:rsidR="005E69FA" w:rsidRPr="005E69FA" w:rsidRDefault="005E69FA" w:rsidP="005E69FA">
            <w:pPr>
              <w:jc w:val="center"/>
              <w:rPr>
                <w:sz w:val="20"/>
                <w:szCs w:val="28"/>
              </w:rPr>
            </w:pPr>
            <w:r w:rsidRPr="005E69FA">
              <w:rPr>
                <w:sz w:val="20"/>
                <w:szCs w:val="28"/>
              </w:rPr>
              <w:t>188,723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7FCA1" w14:textId="77777777" w:rsidR="005E69FA" w:rsidRPr="005E69FA" w:rsidRDefault="005E69FA" w:rsidP="005E69FA">
            <w:pPr>
              <w:jc w:val="center"/>
              <w:rPr>
                <w:sz w:val="20"/>
                <w:szCs w:val="28"/>
              </w:rPr>
            </w:pPr>
            <w:r w:rsidRPr="005E69FA">
              <w:rPr>
                <w:sz w:val="20"/>
                <w:szCs w:val="28"/>
              </w:rPr>
              <w:t>187,820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37697" w14:textId="77777777" w:rsidR="005E69FA" w:rsidRPr="005E69FA" w:rsidRDefault="005E69FA" w:rsidP="005E69FA">
            <w:pPr>
              <w:jc w:val="center"/>
              <w:rPr>
                <w:sz w:val="20"/>
                <w:szCs w:val="28"/>
              </w:rPr>
            </w:pPr>
            <w:r w:rsidRPr="005E69FA">
              <w:rPr>
                <w:sz w:val="20"/>
                <w:szCs w:val="28"/>
              </w:rPr>
              <w:t>187,820</w:t>
            </w:r>
          </w:p>
        </w:tc>
      </w:tr>
      <w:tr w:rsidR="000D523A" w:rsidRPr="009F234B" w14:paraId="0A027C76" w14:textId="77777777" w:rsidTr="005E69FA">
        <w:trPr>
          <w:cantSplit/>
          <w:trHeight w:val="45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E2BCA" w14:textId="77777777" w:rsidR="000D523A" w:rsidRPr="009F234B" w:rsidRDefault="000D523A" w:rsidP="0040561A">
            <w:pPr>
              <w:rPr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Численность рабочей силы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2B0A9" w14:textId="77777777" w:rsidR="000D523A" w:rsidRPr="009F234B" w:rsidRDefault="000D523A" w:rsidP="0040561A">
            <w:pPr>
              <w:jc w:val="center"/>
              <w:rPr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тыс. человек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019C9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109,142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A1E6B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96,300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DC603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96,673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24472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96,683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89DB6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97,057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70FDB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97,067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81C00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97,700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704DD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97,710</w:t>
            </w:r>
          </w:p>
        </w:tc>
      </w:tr>
      <w:tr w:rsidR="000D523A" w:rsidRPr="009F234B" w14:paraId="198EAABA" w14:textId="77777777" w:rsidTr="005E69FA">
        <w:trPr>
          <w:cantSplit/>
          <w:trHeight w:val="43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D7D2E" w14:textId="77777777" w:rsidR="000D523A" w:rsidRPr="009F234B" w:rsidRDefault="000D523A" w:rsidP="0040561A">
            <w:pPr>
              <w:rPr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Численность занятых в экономике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81E09" w14:textId="77777777" w:rsidR="000D523A" w:rsidRPr="009F234B" w:rsidRDefault="000D523A" w:rsidP="0040561A">
            <w:pPr>
              <w:jc w:val="center"/>
              <w:rPr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тыс. человек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50E52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99,831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32B79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88,158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75F9B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88,573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B7BF3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88,583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F046E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88,998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999B2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89,008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A222D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89,424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DE107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89,434</w:t>
            </w:r>
          </w:p>
        </w:tc>
      </w:tr>
      <w:tr w:rsidR="000D523A" w:rsidRPr="009F234B" w14:paraId="16990EFB" w14:textId="77777777" w:rsidTr="005E69FA">
        <w:trPr>
          <w:cantSplit/>
          <w:trHeight w:val="43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86B9A" w14:textId="77777777" w:rsidR="000D523A" w:rsidRPr="009F234B" w:rsidRDefault="000D523A" w:rsidP="0040561A">
            <w:pPr>
              <w:rPr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Численность безработных, зарегистрированных в государственных учреждениях службы занятости населения (на конец года)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4B81B" w14:textId="77777777" w:rsidR="000D523A" w:rsidRPr="009F234B" w:rsidRDefault="000D523A" w:rsidP="0040561A">
            <w:pPr>
              <w:jc w:val="center"/>
              <w:rPr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тыс. человек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7B063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0,549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691DE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0,629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6CB8F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0,622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C2BF4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0,615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F04FD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0,607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F0D1D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0,600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6FC02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0,592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EB6D6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0,585</w:t>
            </w:r>
          </w:p>
        </w:tc>
      </w:tr>
      <w:tr w:rsidR="000D523A" w:rsidRPr="009F234B" w14:paraId="456D599E" w14:textId="77777777" w:rsidTr="005E69FA">
        <w:trPr>
          <w:cantSplit/>
          <w:trHeight w:val="75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0617E" w14:textId="77777777" w:rsidR="000D523A" w:rsidRPr="009F234B" w:rsidRDefault="000D523A" w:rsidP="0040561A">
            <w:pPr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Уровень зарегистрированной безработицы (на конец года)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8DBFE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C621D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CA6E8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0,7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C1135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D1312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153D6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9F85B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0,6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99D10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B5F22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0,6</w:t>
            </w:r>
          </w:p>
        </w:tc>
      </w:tr>
      <w:tr w:rsidR="000D523A" w:rsidRPr="009F234B" w14:paraId="543D71AD" w14:textId="77777777" w:rsidTr="005E69FA">
        <w:trPr>
          <w:cantSplit/>
          <w:trHeight w:val="75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3DA11" w14:textId="77777777" w:rsidR="000D523A" w:rsidRPr="009F234B" w:rsidRDefault="000D523A" w:rsidP="0040561A">
            <w:pPr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Среднесписочная численность работников организаций (без внешних совместителей)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18596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тыс. человек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E82F0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48,392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21AEA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47,085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F41CD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46,991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C1130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47,001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C55B9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46,916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17AA4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46,925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AB6A6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46,879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DECAC" w14:textId="77777777" w:rsidR="000D523A" w:rsidRPr="009F234B" w:rsidRDefault="000D523A" w:rsidP="0040561A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46,893</w:t>
            </w:r>
          </w:p>
        </w:tc>
      </w:tr>
      <w:tr w:rsidR="00E005DF" w:rsidRPr="001E70D7" w14:paraId="53352EAD" w14:textId="77777777" w:rsidTr="00551C27">
        <w:trPr>
          <w:cantSplit/>
          <w:trHeight w:val="37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EE8F7" w14:textId="77777777" w:rsidR="00E005DF" w:rsidRPr="009F234B" w:rsidRDefault="00E005DF" w:rsidP="00E005DF">
            <w:pPr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Фонд заработной платы всех работников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C33E2" w14:textId="77777777" w:rsidR="00E005DF" w:rsidRPr="009F234B" w:rsidRDefault="00E005DF" w:rsidP="00E005DF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млн. рублей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F2B03" w14:textId="77777777" w:rsidR="00E005DF" w:rsidRPr="009F234B" w:rsidRDefault="00E005DF" w:rsidP="00E005DF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24222,30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1D79F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28204,13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9DE2E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30777,05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D6872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31869,57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CC02C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30868,38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51AE5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32273,20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5A4E5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31365,57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3DFFF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32637,14</w:t>
            </w:r>
          </w:p>
        </w:tc>
      </w:tr>
      <w:tr w:rsidR="00E005DF" w:rsidRPr="001E70D7" w14:paraId="112F1526" w14:textId="77777777" w:rsidTr="005E69FA">
        <w:trPr>
          <w:cantSplit/>
          <w:trHeight w:val="75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C7233" w14:textId="77777777" w:rsidR="00E005DF" w:rsidRPr="009F234B" w:rsidRDefault="00E005DF" w:rsidP="00E005DF">
            <w:pPr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Темп роста фонда заработной платы работников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5CFB8" w14:textId="77777777" w:rsidR="00E005DF" w:rsidRPr="009F234B" w:rsidRDefault="00E005DF" w:rsidP="00E005DF">
            <w:pPr>
              <w:jc w:val="center"/>
              <w:rPr>
                <w:color w:val="000000"/>
                <w:sz w:val="20"/>
                <w:szCs w:val="20"/>
              </w:rPr>
            </w:pPr>
            <w:r w:rsidRPr="00F41F54">
              <w:rPr>
                <w:sz w:val="20"/>
                <w:szCs w:val="28"/>
              </w:rPr>
              <w:t xml:space="preserve">% к </w:t>
            </w:r>
            <w:proofErr w:type="spellStart"/>
            <w:r w:rsidRPr="00F41F54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F41F54">
              <w:rPr>
                <w:sz w:val="20"/>
                <w:szCs w:val="28"/>
              </w:rPr>
              <w:t>му</w:t>
            </w:r>
            <w:proofErr w:type="spellEnd"/>
            <w:r w:rsidRPr="00F41F54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E7A5E" w14:textId="77777777" w:rsidR="00E005DF" w:rsidRPr="009F234B" w:rsidRDefault="00E005DF" w:rsidP="00E005DF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sz w:val="20"/>
                <w:szCs w:val="20"/>
              </w:rPr>
              <w:t>116,4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94EA6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116,4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B22BA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109,1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00D1D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113,0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3FFAE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100,3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49080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101,3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8539E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101,6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CBB6E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101,1</w:t>
            </w:r>
          </w:p>
        </w:tc>
      </w:tr>
      <w:tr w:rsidR="00E005DF" w:rsidRPr="001E70D7" w14:paraId="6EA08360" w14:textId="77777777" w:rsidTr="005E69FA">
        <w:trPr>
          <w:cantSplit/>
          <w:trHeight w:val="75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B1065" w14:textId="77777777" w:rsidR="00E005DF" w:rsidRPr="009F234B" w:rsidRDefault="00E005DF" w:rsidP="00E005DF">
            <w:pPr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Среднемесячная номинальная начисленная заработная плата работников организаций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0D85F" w14:textId="77777777" w:rsidR="00E005DF" w:rsidRPr="009F234B" w:rsidRDefault="00E005DF" w:rsidP="00E005DF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рублей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97AA5" w14:textId="77777777" w:rsidR="00E005DF" w:rsidRPr="009F234B" w:rsidRDefault="00E005DF" w:rsidP="00E005DF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41711,96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2E661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49916,61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CFA4A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54579,40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AEE2F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56505,53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039F3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54829,09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BCD96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57312,88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AB0B6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55756,82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9F8F4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57999,79</w:t>
            </w:r>
          </w:p>
        </w:tc>
      </w:tr>
      <w:tr w:rsidR="00E005DF" w:rsidRPr="001E70D7" w14:paraId="1F03340A" w14:textId="77777777" w:rsidTr="005E69FA">
        <w:trPr>
          <w:cantSplit/>
          <w:trHeight w:val="75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CF8CE" w14:textId="77777777" w:rsidR="00E005DF" w:rsidRPr="009F234B" w:rsidRDefault="00E005DF" w:rsidP="00E005DF">
            <w:pPr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lastRenderedPageBreak/>
              <w:t>Темп роста среднемесячной номинальной начисленной заработной платы работников организаций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1C54A" w14:textId="77777777" w:rsidR="00E005DF" w:rsidRPr="009F234B" w:rsidRDefault="00E005DF" w:rsidP="00E005DF">
            <w:pPr>
              <w:jc w:val="center"/>
              <w:rPr>
                <w:color w:val="000000"/>
                <w:sz w:val="20"/>
                <w:szCs w:val="20"/>
              </w:rPr>
            </w:pPr>
            <w:r w:rsidRPr="00F41F54">
              <w:rPr>
                <w:sz w:val="20"/>
                <w:szCs w:val="28"/>
              </w:rPr>
              <w:t xml:space="preserve">% к </w:t>
            </w:r>
            <w:proofErr w:type="spellStart"/>
            <w:r w:rsidRPr="00F41F54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F41F54">
              <w:rPr>
                <w:sz w:val="20"/>
                <w:szCs w:val="28"/>
              </w:rPr>
              <w:t>му</w:t>
            </w:r>
            <w:proofErr w:type="spellEnd"/>
            <w:r w:rsidRPr="00F41F54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A622D" w14:textId="77777777" w:rsidR="00E005DF" w:rsidRPr="009F234B" w:rsidRDefault="00E005DF" w:rsidP="00E005DF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123,3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53E53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119,7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4D828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109,3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566DA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113,2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77775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100,5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EC188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101,4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36C54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101,7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F97E7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101,2</w:t>
            </w:r>
          </w:p>
        </w:tc>
      </w:tr>
      <w:tr w:rsidR="00E005DF" w:rsidRPr="001E70D7" w14:paraId="20F75350" w14:textId="77777777" w:rsidTr="00D469ED">
        <w:trPr>
          <w:cantSplit/>
          <w:trHeight w:val="59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0232C" w14:textId="77777777" w:rsidR="00E005DF" w:rsidRPr="009F234B" w:rsidRDefault="00E005DF" w:rsidP="00E005DF">
            <w:pPr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Реальная заработная плата работников организаций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22A07" w14:textId="77777777" w:rsidR="00E005DF" w:rsidRPr="009F234B" w:rsidRDefault="00E005DF" w:rsidP="00E005DF">
            <w:pPr>
              <w:jc w:val="center"/>
              <w:rPr>
                <w:color w:val="000000"/>
                <w:sz w:val="20"/>
                <w:szCs w:val="20"/>
              </w:rPr>
            </w:pPr>
            <w:r w:rsidRPr="00F41F54">
              <w:rPr>
                <w:sz w:val="20"/>
                <w:szCs w:val="28"/>
              </w:rPr>
              <w:t xml:space="preserve">% к </w:t>
            </w:r>
            <w:proofErr w:type="spellStart"/>
            <w:r w:rsidRPr="00F41F54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F41F54">
              <w:rPr>
                <w:sz w:val="20"/>
                <w:szCs w:val="28"/>
              </w:rPr>
              <w:t>му</w:t>
            </w:r>
            <w:proofErr w:type="spellEnd"/>
            <w:r w:rsidRPr="00F41F54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2F642" w14:textId="77777777" w:rsidR="00E005DF" w:rsidRPr="009F234B" w:rsidRDefault="00E005DF" w:rsidP="00E005DF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108,3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DFFCC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113,8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AE2F8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104,6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1FDDD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107,9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4E2D9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96,6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F7752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97,5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1727C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97,8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1D5E4" w14:textId="77777777" w:rsidR="00E005DF" w:rsidRPr="001E70D7" w:rsidRDefault="00E005DF" w:rsidP="00E005DF">
            <w:pPr>
              <w:jc w:val="center"/>
              <w:rPr>
                <w:color w:val="000000"/>
                <w:sz w:val="20"/>
                <w:szCs w:val="22"/>
              </w:rPr>
            </w:pPr>
            <w:r w:rsidRPr="001E70D7">
              <w:rPr>
                <w:color w:val="000000"/>
                <w:sz w:val="20"/>
                <w:szCs w:val="22"/>
              </w:rPr>
              <w:t>97,3</w:t>
            </w:r>
          </w:p>
        </w:tc>
      </w:tr>
      <w:tr w:rsidR="00821FEC" w:rsidRPr="009F234B" w14:paraId="065447ED" w14:textId="77777777" w:rsidTr="00821FEC">
        <w:trPr>
          <w:cantSplit/>
          <w:trHeight w:val="329"/>
        </w:trPr>
        <w:tc>
          <w:tcPr>
            <w:tcW w:w="148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3E27A" w14:textId="77777777" w:rsidR="00821FEC" w:rsidRPr="009F234B" w:rsidRDefault="00821FEC" w:rsidP="00821FEC">
            <w:pPr>
              <w:jc w:val="center"/>
              <w:rPr>
                <w:color w:val="000000"/>
                <w:sz w:val="20"/>
                <w:szCs w:val="20"/>
              </w:rPr>
            </w:pPr>
            <w:r w:rsidRPr="00821FEC">
              <w:rPr>
                <w:color w:val="000000"/>
                <w:sz w:val="20"/>
                <w:szCs w:val="20"/>
              </w:rPr>
              <w:t>Денежные доходы населения</w:t>
            </w:r>
          </w:p>
        </w:tc>
      </w:tr>
      <w:tr w:rsidR="008F6906" w:rsidRPr="009F234B" w14:paraId="04C01F17" w14:textId="77777777" w:rsidTr="005E69FA">
        <w:trPr>
          <w:cantSplit/>
          <w:trHeight w:val="37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80E43" w14:textId="77777777" w:rsidR="008F6906" w:rsidRPr="009E519E" w:rsidRDefault="008F6906" w:rsidP="008F6906">
            <w:pPr>
              <w:rPr>
                <w:sz w:val="20"/>
                <w:szCs w:val="28"/>
              </w:rPr>
            </w:pPr>
            <w:r w:rsidRPr="009E519E">
              <w:rPr>
                <w:sz w:val="20"/>
                <w:szCs w:val="28"/>
              </w:rPr>
              <w:t>Реальные располагаемые денежные доходы населения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7FEE6" w14:textId="77777777" w:rsidR="008F6906" w:rsidRPr="009E519E" w:rsidRDefault="008F6906" w:rsidP="008F6906">
            <w:pPr>
              <w:jc w:val="center"/>
              <w:rPr>
                <w:sz w:val="20"/>
                <w:szCs w:val="28"/>
              </w:rPr>
            </w:pPr>
            <w:r w:rsidRPr="009E519E">
              <w:rPr>
                <w:sz w:val="20"/>
                <w:szCs w:val="28"/>
              </w:rPr>
              <w:t xml:space="preserve">% к </w:t>
            </w:r>
            <w:proofErr w:type="spellStart"/>
            <w:r w:rsidRPr="009E519E">
              <w:rPr>
                <w:sz w:val="20"/>
                <w:szCs w:val="28"/>
              </w:rPr>
              <w:t>предыдуще</w:t>
            </w:r>
            <w:r>
              <w:rPr>
                <w:sz w:val="20"/>
                <w:szCs w:val="28"/>
              </w:rPr>
              <w:t>-</w:t>
            </w:r>
            <w:r w:rsidRPr="009E519E">
              <w:rPr>
                <w:sz w:val="20"/>
                <w:szCs w:val="28"/>
              </w:rPr>
              <w:t>му</w:t>
            </w:r>
            <w:proofErr w:type="spellEnd"/>
            <w:r w:rsidRPr="009E519E">
              <w:rPr>
                <w:sz w:val="20"/>
                <w:szCs w:val="28"/>
              </w:rPr>
              <w:t xml:space="preserve"> году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AA03C" w14:textId="77777777" w:rsidR="008F6906" w:rsidRPr="008F6906" w:rsidRDefault="008F6906" w:rsidP="00BA5BD1">
            <w:pPr>
              <w:jc w:val="center"/>
              <w:rPr>
                <w:sz w:val="20"/>
                <w:szCs w:val="28"/>
              </w:rPr>
            </w:pPr>
            <w:r w:rsidRPr="008F6906">
              <w:rPr>
                <w:sz w:val="20"/>
                <w:szCs w:val="28"/>
              </w:rPr>
              <w:t>95,50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2001B" w14:textId="77777777" w:rsidR="008F6906" w:rsidRPr="008F6906" w:rsidRDefault="008F6906" w:rsidP="00BA5BD1">
            <w:pPr>
              <w:jc w:val="center"/>
              <w:rPr>
                <w:sz w:val="20"/>
                <w:szCs w:val="28"/>
              </w:rPr>
            </w:pPr>
            <w:r w:rsidRPr="008F6906">
              <w:rPr>
                <w:sz w:val="20"/>
                <w:szCs w:val="28"/>
              </w:rPr>
              <w:t>102,20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ACB46" w14:textId="77777777" w:rsidR="008F6906" w:rsidRPr="008F6906" w:rsidRDefault="008F6906" w:rsidP="00BA5BD1">
            <w:pPr>
              <w:jc w:val="center"/>
              <w:rPr>
                <w:sz w:val="20"/>
                <w:szCs w:val="28"/>
              </w:rPr>
            </w:pPr>
            <w:r w:rsidRPr="008F6906">
              <w:rPr>
                <w:sz w:val="20"/>
                <w:szCs w:val="28"/>
              </w:rPr>
              <w:t>101,10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51080" w14:textId="77777777" w:rsidR="008F6906" w:rsidRPr="008F6906" w:rsidRDefault="008F6906" w:rsidP="00BA5BD1">
            <w:pPr>
              <w:jc w:val="center"/>
              <w:rPr>
                <w:sz w:val="20"/>
                <w:szCs w:val="28"/>
              </w:rPr>
            </w:pPr>
            <w:r w:rsidRPr="008F6906">
              <w:rPr>
                <w:sz w:val="20"/>
                <w:szCs w:val="28"/>
              </w:rPr>
              <w:t>102,40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6D0B3" w14:textId="77777777" w:rsidR="008F6906" w:rsidRPr="008F6906" w:rsidRDefault="008F6906" w:rsidP="00BA5BD1">
            <w:pPr>
              <w:jc w:val="center"/>
              <w:rPr>
                <w:sz w:val="20"/>
                <w:szCs w:val="28"/>
              </w:rPr>
            </w:pPr>
            <w:r w:rsidRPr="008F6906">
              <w:rPr>
                <w:sz w:val="20"/>
                <w:szCs w:val="28"/>
              </w:rPr>
              <w:t>101,50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12078" w14:textId="77777777" w:rsidR="008F6906" w:rsidRPr="008F6906" w:rsidRDefault="008F6906" w:rsidP="00BA5BD1">
            <w:pPr>
              <w:jc w:val="center"/>
              <w:rPr>
                <w:sz w:val="20"/>
                <w:szCs w:val="28"/>
              </w:rPr>
            </w:pPr>
            <w:r w:rsidRPr="008F6906">
              <w:rPr>
                <w:sz w:val="20"/>
                <w:szCs w:val="28"/>
              </w:rPr>
              <w:t>102,70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77356" w14:textId="77777777" w:rsidR="008F6906" w:rsidRPr="008F6906" w:rsidRDefault="008F6906" w:rsidP="00BA5BD1">
            <w:pPr>
              <w:jc w:val="center"/>
              <w:rPr>
                <w:sz w:val="20"/>
                <w:szCs w:val="28"/>
              </w:rPr>
            </w:pPr>
            <w:r w:rsidRPr="008F6906">
              <w:rPr>
                <w:sz w:val="20"/>
                <w:szCs w:val="28"/>
              </w:rPr>
              <w:t>101,70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0789D" w14:textId="77777777" w:rsidR="008F6906" w:rsidRPr="008F6906" w:rsidRDefault="008F6906" w:rsidP="00BA5BD1">
            <w:pPr>
              <w:jc w:val="center"/>
              <w:rPr>
                <w:sz w:val="20"/>
                <w:szCs w:val="28"/>
              </w:rPr>
            </w:pPr>
            <w:r w:rsidRPr="008F6906">
              <w:rPr>
                <w:sz w:val="20"/>
                <w:szCs w:val="28"/>
              </w:rPr>
              <w:t>103,30</w:t>
            </w:r>
          </w:p>
        </w:tc>
      </w:tr>
      <w:tr w:rsidR="00BA5BD1" w:rsidRPr="009F234B" w14:paraId="0450D1E7" w14:textId="77777777" w:rsidTr="005E69FA">
        <w:trPr>
          <w:cantSplit/>
          <w:trHeight w:val="37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5792A" w14:textId="77777777" w:rsidR="00BA5BD1" w:rsidRPr="009F234B" w:rsidRDefault="00BA5BD1" w:rsidP="00BA5BD1">
            <w:pPr>
              <w:rPr>
                <w:color w:val="000000"/>
                <w:sz w:val="20"/>
                <w:szCs w:val="20"/>
              </w:rPr>
            </w:pPr>
            <w:r w:rsidRPr="00BA5BD1">
              <w:rPr>
                <w:color w:val="000000"/>
                <w:sz w:val="20"/>
                <w:szCs w:val="20"/>
              </w:rPr>
              <w:t>Среднедушевые денежные доходы (в месяц)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628DC" w14:textId="77777777" w:rsidR="00BA5BD1" w:rsidRPr="009F234B" w:rsidRDefault="00BA5BD1" w:rsidP="00BA5BD1">
            <w:pPr>
              <w:jc w:val="center"/>
              <w:rPr>
                <w:color w:val="000000"/>
                <w:sz w:val="20"/>
                <w:szCs w:val="20"/>
              </w:rPr>
            </w:pPr>
            <w:r w:rsidRPr="009F234B">
              <w:rPr>
                <w:color w:val="000000"/>
                <w:sz w:val="20"/>
                <w:szCs w:val="20"/>
              </w:rPr>
              <w:t>рублей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A4948" w14:textId="77777777" w:rsidR="00BA5BD1" w:rsidRPr="00BA5BD1" w:rsidRDefault="00BA5BD1" w:rsidP="00BA5BD1">
            <w:pPr>
              <w:jc w:val="center"/>
              <w:rPr>
                <w:sz w:val="20"/>
                <w:szCs w:val="28"/>
                <w:lang w:eastAsia="ru-RU"/>
              </w:rPr>
            </w:pPr>
            <w:r w:rsidRPr="00BA5BD1">
              <w:rPr>
                <w:sz w:val="20"/>
                <w:szCs w:val="28"/>
              </w:rPr>
              <w:t>34225,80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9FBF8" w14:textId="77777777" w:rsidR="00BA5BD1" w:rsidRPr="00BA5BD1" w:rsidRDefault="00BA5BD1" w:rsidP="00BA5BD1">
            <w:pPr>
              <w:jc w:val="center"/>
              <w:rPr>
                <w:sz w:val="20"/>
                <w:szCs w:val="28"/>
              </w:rPr>
            </w:pPr>
            <w:r w:rsidRPr="00BA5BD1">
              <w:rPr>
                <w:sz w:val="20"/>
                <w:szCs w:val="28"/>
              </w:rPr>
              <w:t>36684,10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3FE0A" w14:textId="77777777" w:rsidR="00BA5BD1" w:rsidRPr="00BA5BD1" w:rsidRDefault="00BA5BD1" w:rsidP="00BA5BD1">
            <w:pPr>
              <w:jc w:val="center"/>
              <w:rPr>
                <w:sz w:val="20"/>
                <w:szCs w:val="28"/>
              </w:rPr>
            </w:pPr>
            <w:r w:rsidRPr="00BA5BD1">
              <w:rPr>
                <w:sz w:val="20"/>
                <w:szCs w:val="28"/>
              </w:rPr>
              <w:t>38786,50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567CD" w14:textId="77777777" w:rsidR="00BA5BD1" w:rsidRPr="00BA5BD1" w:rsidRDefault="00BA5BD1" w:rsidP="00BA5BD1">
            <w:pPr>
              <w:jc w:val="center"/>
              <w:rPr>
                <w:sz w:val="20"/>
                <w:szCs w:val="28"/>
              </w:rPr>
            </w:pPr>
            <w:r w:rsidRPr="00BA5BD1">
              <w:rPr>
                <w:sz w:val="20"/>
                <w:szCs w:val="28"/>
              </w:rPr>
              <w:t>39370,50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C0DB6" w14:textId="77777777" w:rsidR="00BA5BD1" w:rsidRPr="00BA5BD1" w:rsidRDefault="00BA5BD1" w:rsidP="00BA5BD1">
            <w:pPr>
              <w:jc w:val="center"/>
              <w:rPr>
                <w:sz w:val="20"/>
                <w:szCs w:val="28"/>
              </w:rPr>
            </w:pPr>
            <w:r w:rsidRPr="00BA5BD1">
              <w:rPr>
                <w:sz w:val="20"/>
                <w:szCs w:val="28"/>
              </w:rPr>
              <w:t>40971,20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6DF66" w14:textId="77777777" w:rsidR="00BA5BD1" w:rsidRPr="00BA5BD1" w:rsidRDefault="00BA5BD1" w:rsidP="00BA5BD1">
            <w:pPr>
              <w:jc w:val="center"/>
              <w:rPr>
                <w:sz w:val="20"/>
                <w:szCs w:val="28"/>
              </w:rPr>
            </w:pPr>
            <w:r w:rsidRPr="00BA5BD1">
              <w:rPr>
                <w:sz w:val="20"/>
                <w:szCs w:val="28"/>
              </w:rPr>
              <w:t>42051,80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5358D" w14:textId="77777777" w:rsidR="00BA5BD1" w:rsidRPr="00BA5BD1" w:rsidRDefault="00BA5BD1" w:rsidP="00BA5BD1">
            <w:pPr>
              <w:jc w:val="center"/>
              <w:rPr>
                <w:sz w:val="20"/>
                <w:szCs w:val="28"/>
              </w:rPr>
            </w:pPr>
            <w:r w:rsidRPr="00BA5BD1">
              <w:rPr>
                <w:sz w:val="20"/>
                <w:szCs w:val="28"/>
              </w:rPr>
              <w:t>43420,90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458D6" w14:textId="77777777" w:rsidR="00BA5BD1" w:rsidRPr="00BA5BD1" w:rsidRDefault="00BA5BD1" w:rsidP="00BA5BD1">
            <w:pPr>
              <w:jc w:val="center"/>
              <w:rPr>
                <w:sz w:val="20"/>
                <w:szCs w:val="28"/>
              </w:rPr>
            </w:pPr>
            <w:r w:rsidRPr="00BA5BD1">
              <w:rPr>
                <w:sz w:val="20"/>
                <w:szCs w:val="28"/>
              </w:rPr>
              <w:t>45193,30</w:t>
            </w:r>
          </w:p>
        </w:tc>
      </w:tr>
      <w:tr w:rsidR="00973F6E" w:rsidRPr="009F234B" w14:paraId="7D9D9FAA" w14:textId="77777777" w:rsidTr="0040561A">
        <w:trPr>
          <w:cantSplit/>
          <w:trHeight w:val="375"/>
        </w:trPr>
        <w:tc>
          <w:tcPr>
            <w:tcW w:w="14884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13B53" w14:textId="77777777" w:rsidR="00973F6E" w:rsidRPr="009F234B" w:rsidRDefault="00973F6E" w:rsidP="0040561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Туризм</w:t>
            </w:r>
          </w:p>
        </w:tc>
      </w:tr>
      <w:tr w:rsidR="00973F6E" w:rsidRPr="009F234B" w14:paraId="3883ACD3" w14:textId="77777777" w:rsidTr="005E69FA">
        <w:trPr>
          <w:cantSplit/>
          <w:trHeight w:val="37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325A9" w14:textId="77777777" w:rsidR="00973F6E" w:rsidRPr="00973F6E" w:rsidRDefault="00973F6E" w:rsidP="00973F6E">
            <w:pPr>
              <w:rPr>
                <w:sz w:val="20"/>
                <w:szCs w:val="28"/>
                <w:lang w:eastAsia="ru-RU"/>
              </w:rPr>
            </w:pPr>
            <w:r w:rsidRPr="00973F6E">
              <w:rPr>
                <w:sz w:val="20"/>
                <w:szCs w:val="28"/>
              </w:rPr>
              <w:t>Количество российских посетителей из других регионов (резидентов)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88342" w14:textId="77777777" w:rsidR="00973F6E" w:rsidRPr="00973F6E" w:rsidRDefault="00973F6E" w:rsidP="00973F6E">
            <w:pPr>
              <w:jc w:val="center"/>
              <w:rPr>
                <w:sz w:val="20"/>
                <w:szCs w:val="28"/>
              </w:rPr>
            </w:pPr>
            <w:r w:rsidRPr="00973F6E">
              <w:rPr>
                <w:sz w:val="20"/>
                <w:szCs w:val="28"/>
              </w:rPr>
              <w:t xml:space="preserve">тыс. </w:t>
            </w:r>
            <w:r w:rsidR="00016E38">
              <w:rPr>
                <w:sz w:val="20"/>
                <w:szCs w:val="28"/>
              </w:rPr>
              <w:t>человек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06408" w14:textId="77777777" w:rsidR="00973F6E" w:rsidRPr="00973F6E" w:rsidRDefault="00973F6E" w:rsidP="00973F6E">
            <w:pPr>
              <w:jc w:val="center"/>
              <w:rPr>
                <w:color w:val="000000"/>
                <w:sz w:val="20"/>
                <w:szCs w:val="28"/>
                <w:lang w:eastAsia="ru-RU"/>
              </w:rPr>
            </w:pPr>
            <w:r w:rsidRPr="00973F6E">
              <w:rPr>
                <w:color w:val="000000"/>
                <w:sz w:val="20"/>
                <w:szCs w:val="28"/>
              </w:rPr>
              <w:t>3,870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A2D58" w14:textId="77777777" w:rsidR="00973F6E" w:rsidRPr="00973F6E" w:rsidRDefault="00973F6E" w:rsidP="00973F6E">
            <w:pPr>
              <w:jc w:val="center"/>
              <w:rPr>
                <w:color w:val="000000"/>
                <w:sz w:val="20"/>
                <w:szCs w:val="28"/>
              </w:rPr>
            </w:pPr>
            <w:r w:rsidRPr="00973F6E">
              <w:rPr>
                <w:color w:val="000000"/>
                <w:sz w:val="20"/>
                <w:szCs w:val="28"/>
              </w:rPr>
              <w:t>3,885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A69C7" w14:textId="77777777" w:rsidR="00973F6E" w:rsidRPr="00973F6E" w:rsidRDefault="00973F6E" w:rsidP="00973F6E">
            <w:pPr>
              <w:jc w:val="center"/>
              <w:rPr>
                <w:color w:val="000000"/>
                <w:sz w:val="20"/>
                <w:szCs w:val="28"/>
              </w:rPr>
            </w:pPr>
            <w:r w:rsidRPr="00973F6E">
              <w:rPr>
                <w:color w:val="000000"/>
                <w:sz w:val="20"/>
                <w:szCs w:val="28"/>
              </w:rPr>
              <w:t>3,896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8C4D9" w14:textId="77777777" w:rsidR="00973F6E" w:rsidRPr="00973F6E" w:rsidRDefault="00973F6E" w:rsidP="00973F6E">
            <w:pPr>
              <w:jc w:val="center"/>
              <w:rPr>
                <w:color w:val="000000"/>
                <w:sz w:val="20"/>
                <w:szCs w:val="28"/>
              </w:rPr>
            </w:pPr>
            <w:r w:rsidRPr="00973F6E">
              <w:rPr>
                <w:color w:val="000000"/>
                <w:sz w:val="20"/>
                <w:szCs w:val="28"/>
              </w:rPr>
              <w:t>3,980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46C3B" w14:textId="77777777" w:rsidR="00973F6E" w:rsidRPr="00973F6E" w:rsidRDefault="00973F6E" w:rsidP="00973F6E">
            <w:pPr>
              <w:jc w:val="center"/>
              <w:rPr>
                <w:color w:val="000000"/>
                <w:sz w:val="20"/>
                <w:szCs w:val="28"/>
              </w:rPr>
            </w:pPr>
            <w:r w:rsidRPr="00973F6E">
              <w:rPr>
                <w:color w:val="000000"/>
                <w:sz w:val="20"/>
                <w:szCs w:val="28"/>
              </w:rPr>
              <w:t>3,935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90480" w14:textId="77777777" w:rsidR="00973F6E" w:rsidRPr="00973F6E" w:rsidRDefault="00973F6E" w:rsidP="00973F6E">
            <w:pPr>
              <w:jc w:val="center"/>
              <w:rPr>
                <w:color w:val="000000"/>
                <w:sz w:val="20"/>
                <w:szCs w:val="28"/>
              </w:rPr>
            </w:pPr>
            <w:r w:rsidRPr="00973F6E">
              <w:rPr>
                <w:color w:val="000000"/>
                <w:sz w:val="20"/>
                <w:szCs w:val="28"/>
              </w:rPr>
              <w:t>4,020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E8004" w14:textId="77777777" w:rsidR="00973F6E" w:rsidRPr="00973F6E" w:rsidRDefault="00973F6E" w:rsidP="00973F6E">
            <w:pPr>
              <w:jc w:val="center"/>
              <w:rPr>
                <w:color w:val="000000"/>
                <w:sz w:val="20"/>
                <w:szCs w:val="28"/>
              </w:rPr>
            </w:pPr>
            <w:r w:rsidRPr="00973F6E">
              <w:rPr>
                <w:color w:val="000000"/>
                <w:sz w:val="20"/>
                <w:szCs w:val="28"/>
              </w:rPr>
              <w:t>3,974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1C0F1" w14:textId="77777777" w:rsidR="00973F6E" w:rsidRPr="00973F6E" w:rsidRDefault="00973F6E" w:rsidP="00973F6E">
            <w:pPr>
              <w:jc w:val="center"/>
              <w:rPr>
                <w:color w:val="000000"/>
                <w:sz w:val="20"/>
                <w:szCs w:val="28"/>
              </w:rPr>
            </w:pPr>
            <w:r w:rsidRPr="00973F6E">
              <w:rPr>
                <w:color w:val="000000"/>
                <w:sz w:val="20"/>
                <w:szCs w:val="28"/>
              </w:rPr>
              <w:t>4,060</w:t>
            </w:r>
          </w:p>
        </w:tc>
      </w:tr>
    </w:tbl>
    <w:p w14:paraId="2E89FB3C" w14:textId="77777777" w:rsidR="00AF0057" w:rsidRDefault="00AF0057">
      <w:pPr>
        <w:jc w:val="both"/>
        <w:rPr>
          <w:sz w:val="28"/>
          <w:szCs w:val="28"/>
        </w:rPr>
      </w:pPr>
    </w:p>
    <w:sectPr w:rsidR="00AF0057" w:rsidSect="00D32AFE">
      <w:headerReference w:type="default" r:id="rId15"/>
      <w:pgSz w:w="16838" w:h="11906" w:orient="landscape"/>
      <w:pgMar w:top="1418" w:right="567" w:bottom="851" w:left="127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D7C031" w14:textId="77777777" w:rsidR="002460D6" w:rsidRDefault="002460D6">
      <w:r>
        <w:separator/>
      </w:r>
    </w:p>
  </w:endnote>
  <w:endnote w:type="continuationSeparator" w:id="0">
    <w:p w14:paraId="54EA2924" w14:textId="77777777" w:rsidR="002460D6" w:rsidRDefault="002460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iberation Sans">
    <w:altName w:val="Arial"/>
    <w:charset w:val="00"/>
    <w:family w:val="auto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6D505A" w14:textId="77777777" w:rsidR="001C2FAF" w:rsidRDefault="001C2FAF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48744479"/>
      <w:docPartObj>
        <w:docPartGallery w:val="Page Numbers (Bottom of Page)"/>
        <w:docPartUnique/>
      </w:docPartObj>
    </w:sdtPr>
    <w:sdtEndPr/>
    <w:sdtContent>
      <w:p w14:paraId="58A99208" w14:textId="276D0431" w:rsidR="000E598D" w:rsidRDefault="000E598D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FBD7591" w14:textId="77777777" w:rsidR="000E598D" w:rsidRDefault="000E598D">
    <w:pPr>
      <w:pStyle w:val="ac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52213428"/>
      <w:docPartObj>
        <w:docPartGallery w:val="Page Numbers (Bottom of Page)"/>
        <w:docPartUnique/>
      </w:docPartObj>
    </w:sdtPr>
    <w:sdtEndPr/>
    <w:sdtContent>
      <w:p w14:paraId="7F20B2CB" w14:textId="29FCADF0" w:rsidR="000E598D" w:rsidRDefault="000E598D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4C25B6D" w14:textId="77777777" w:rsidR="000E598D" w:rsidRDefault="000E598D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8FA463" w14:textId="77777777" w:rsidR="002460D6" w:rsidRDefault="002460D6">
      <w:r>
        <w:separator/>
      </w:r>
    </w:p>
  </w:footnote>
  <w:footnote w:type="continuationSeparator" w:id="0">
    <w:p w14:paraId="507DC51F" w14:textId="77777777" w:rsidR="002460D6" w:rsidRDefault="002460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FA3AB" w14:textId="77777777" w:rsidR="001C2FAF" w:rsidRDefault="001C2FAF">
    <w:pPr>
      <w:pStyle w:val="a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D1A946" w14:textId="5B56623C" w:rsidR="002460D6" w:rsidRDefault="002460D6" w:rsidP="000E598D">
    <w:pPr>
      <w:pStyle w:val="aa"/>
    </w:pPr>
  </w:p>
  <w:p w14:paraId="4D4D7350" w14:textId="77777777" w:rsidR="000E598D" w:rsidRDefault="000E598D" w:rsidP="000E598D">
    <w:pPr>
      <w:pStyle w:val="a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8DF9C2" w14:textId="77777777" w:rsidR="001C2FAF" w:rsidRDefault="001C2FAF">
    <w:pPr>
      <w:pStyle w:val="aa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EF05EC" w14:textId="76B3357B" w:rsidR="002460D6" w:rsidRPr="004A5BFF" w:rsidRDefault="002460D6">
    <w:pPr>
      <w:pStyle w:val="aa"/>
      <w:jc w:val="center"/>
      <w:rPr>
        <w:sz w:val="20"/>
      </w:rPr>
    </w:pPr>
  </w:p>
  <w:p w14:paraId="63C30C78" w14:textId="77777777" w:rsidR="002460D6" w:rsidRDefault="002460D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71232D7"/>
    <w:multiLevelType w:val="hybridMultilevel"/>
    <w:tmpl w:val="3DE49F56"/>
    <w:lvl w:ilvl="0" w:tplc="3DE861FA">
      <w:start w:val="1"/>
      <w:numFmt w:val="decimal"/>
      <w:lvlText w:val="%1."/>
      <w:lvlJc w:val="left"/>
      <w:pPr>
        <w:ind w:left="720" w:hanging="360"/>
      </w:pPr>
    </w:lvl>
    <w:lvl w:ilvl="1" w:tplc="218ECC24">
      <w:start w:val="1"/>
      <w:numFmt w:val="lowerLetter"/>
      <w:lvlText w:val="%2."/>
      <w:lvlJc w:val="left"/>
      <w:pPr>
        <w:ind w:left="1440" w:hanging="360"/>
      </w:pPr>
    </w:lvl>
    <w:lvl w:ilvl="2" w:tplc="27C8A4C0">
      <w:start w:val="1"/>
      <w:numFmt w:val="lowerRoman"/>
      <w:lvlText w:val="%3."/>
      <w:lvlJc w:val="right"/>
      <w:pPr>
        <w:ind w:left="2160" w:hanging="180"/>
      </w:pPr>
    </w:lvl>
    <w:lvl w:ilvl="3" w:tplc="FBA8F0C4">
      <w:start w:val="1"/>
      <w:numFmt w:val="decimal"/>
      <w:lvlText w:val="%4."/>
      <w:lvlJc w:val="left"/>
      <w:pPr>
        <w:ind w:left="2880" w:hanging="360"/>
      </w:pPr>
    </w:lvl>
    <w:lvl w:ilvl="4" w:tplc="366E86B4">
      <w:start w:val="1"/>
      <w:numFmt w:val="lowerLetter"/>
      <w:lvlText w:val="%5."/>
      <w:lvlJc w:val="left"/>
      <w:pPr>
        <w:ind w:left="3600" w:hanging="360"/>
      </w:pPr>
    </w:lvl>
    <w:lvl w:ilvl="5" w:tplc="4E66F892">
      <w:start w:val="1"/>
      <w:numFmt w:val="lowerRoman"/>
      <w:lvlText w:val="%6."/>
      <w:lvlJc w:val="right"/>
      <w:pPr>
        <w:ind w:left="4320" w:hanging="180"/>
      </w:pPr>
    </w:lvl>
    <w:lvl w:ilvl="6" w:tplc="973A1560">
      <w:start w:val="1"/>
      <w:numFmt w:val="decimal"/>
      <w:lvlText w:val="%7."/>
      <w:lvlJc w:val="left"/>
      <w:pPr>
        <w:ind w:left="5040" w:hanging="360"/>
      </w:pPr>
    </w:lvl>
    <w:lvl w:ilvl="7" w:tplc="6E2E644E">
      <w:start w:val="1"/>
      <w:numFmt w:val="lowerLetter"/>
      <w:lvlText w:val="%8."/>
      <w:lvlJc w:val="left"/>
      <w:pPr>
        <w:ind w:left="5760" w:hanging="360"/>
      </w:pPr>
    </w:lvl>
    <w:lvl w:ilvl="8" w:tplc="74A8C7AA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9877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0057"/>
    <w:rsid w:val="00016E38"/>
    <w:rsid w:val="00054720"/>
    <w:rsid w:val="00073938"/>
    <w:rsid w:val="000C4BC4"/>
    <w:rsid w:val="000D523A"/>
    <w:rsid w:val="000E598D"/>
    <w:rsid w:val="000F4780"/>
    <w:rsid w:val="00116F82"/>
    <w:rsid w:val="0015366B"/>
    <w:rsid w:val="001848AF"/>
    <w:rsid w:val="001C2FAF"/>
    <w:rsid w:val="001E70D7"/>
    <w:rsid w:val="002010A0"/>
    <w:rsid w:val="002460D6"/>
    <w:rsid w:val="0025264A"/>
    <w:rsid w:val="00301E44"/>
    <w:rsid w:val="003209B3"/>
    <w:rsid w:val="003626BA"/>
    <w:rsid w:val="0039566B"/>
    <w:rsid w:val="00396333"/>
    <w:rsid w:val="00402932"/>
    <w:rsid w:val="0040561A"/>
    <w:rsid w:val="00434BEE"/>
    <w:rsid w:val="00461CE7"/>
    <w:rsid w:val="004A2BB2"/>
    <w:rsid w:val="004A3F61"/>
    <w:rsid w:val="004A5BFF"/>
    <w:rsid w:val="004B1C93"/>
    <w:rsid w:val="004B4686"/>
    <w:rsid w:val="004C2F24"/>
    <w:rsid w:val="004C4B22"/>
    <w:rsid w:val="0050054B"/>
    <w:rsid w:val="0054030A"/>
    <w:rsid w:val="00542389"/>
    <w:rsid w:val="00551C27"/>
    <w:rsid w:val="005A6D86"/>
    <w:rsid w:val="005D6087"/>
    <w:rsid w:val="005E69FA"/>
    <w:rsid w:val="00600BD5"/>
    <w:rsid w:val="00603A47"/>
    <w:rsid w:val="0062167B"/>
    <w:rsid w:val="00660B05"/>
    <w:rsid w:val="00666EA8"/>
    <w:rsid w:val="006A79C7"/>
    <w:rsid w:val="006F6F21"/>
    <w:rsid w:val="007072F2"/>
    <w:rsid w:val="007A7BFE"/>
    <w:rsid w:val="007D7E6D"/>
    <w:rsid w:val="008125D2"/>
    <w:rsid w:val="008165DC"/>
    <w:rsid w:val="00821FEC"/>
    <w:rsid w:val="008516E9"/>
    <w:rsid w:val="008624F1"/>
    <w:rsid w:val="008A7D33"/>
    <w:rsid w:val="008C1BA0"/>
    <w:rsid w:val="008E30FE"/>
    <w:rsid w:val="008F6906"/>
    <w:rsid w:val="00973F6E"/>
    <w:rsid w:val="009C0202"/>
    <w:rsid w:val="009C7C0A"/>
    <w:rsid w:val="009E519E"/>
    <w:rsid w:val="009F234B"/>
    <w:rsid w:val="00A66F79"/>
    <w:rsid w:val="00AF0057"/>
    <w:rsid w:val="00AF33FD"/>
    <w:rsid w:val="00B16014"/>
    <w:rsid w:val="00B3291B"/>
    <w:rsid w:val="00B50B05"/>
    <w:rsid w:val="00B766F9"/>
    <w:rsid w:val="00BA5BD1"/>
    <w:rsid w:val="00C252E5"/>
    <w:rsid w:val="00C95081"/>
    <w:rsid w:val="00CA3A14"/>
    <w:rsid w:val="00CA3F2A"/>
    <w:rsid w:val="00CA6269"/>
    <w:rsid w:val="00CE5B11"/>
    <w:rsid w:val="00D32AFE"/>
    <w:rsid w:val="00D469ED"/>
    <w:rsid w:val="00D94B5C"/>
    <w:rsid w:val="00DC4C63"/>
    <w:rsid w:val="00DC793F"/>
    <w:rsid w:val="00E005DF"/>
    <w:rsid w:val="00E3062A"/>
    <w:rsid w:val="00E462B1"/>
    <w:rsid w:val="00E83A4E"/>
    <w:rsid w:val="00F41F54"/>
    <w:rsid w:val="00F44665"/>
    <w:rsid w:val="00F47AAC"/>
    <w:rsid w:val="00FC4CD5"/>
    <w:rsid w:val="00FF72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078D32E7"/>
  <w15:docId w15:val="{06AC43BA-9598-4C53-A3D0-EDFCA993E2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32AFE"/>
    <w:rPr>
      <w:sz w:val="24"/>
      <w:szCs w:val="24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D32AFE"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D32AFE"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rsid w:val="00D32AFE"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rsid w:val="00D32AFE"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rsid w:val="00D32AFE"/>
    <w:pPr>
      <w:keepNext/>
      <w:keepLines/>
      <w:spacing w:before="320" w:after="200"/>
      <w:outlineLvl w:val="4"/>
    </w:pPr>
    <w:rPr>
      <w:rFonts w:ascii="Arial" w:eastAsia="Arial" w:hAnsi="Arial" w:cs="Arial"/>
      <w:b/>
      <w:bCs/>
    </w:rPr>
  </w:style>
  <w:style w:type="paragraph" w:styleId="6">
    <w:name w:val="heading 6"/>
    <w:basedOn w:val="a"/>
    <w:next w:val="a"/>
    <w:link w:val="60"/>
    <w:uiPriority w:val="9"/>
    <w:unhideWhenUsed/>
    <w:qFormat/>
    <w:rsid w:val="00D32AFE"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rsid w:val="00D32AFE"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rsid w:val="00D32AFE"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rsid w:val="00D32AFE"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D32AFE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link w:val="2"/>
    <w:uiPriority w:val="9"/>
    <w:rsid w:val="00D32AFE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  <w:rsid w:val="00D32AFE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sid w:val="00D32AFE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sid w:val="00D32AFE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sid w:val="00D32AFE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sid w:val="00D32AFE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sid w:val="00D32AFE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sid w:val="00D32AFE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99"/>
    <w:qFormat/>
    <w:rsid w:val="00D32AFE"/>
    <w:pPr>
      <w:ind w:left="720"/>
      <w:contextualSpacing/>
    </w:pPr>
  </w:style>
  <w:style w:type="paragraph" w:styleId="a4">
    <w:name w:val="Title"/>
    <w:basedOn w:val="a"/>
    <w:next w:val="a"/>
    <w:link w:val="a5"/>
    <w:uiPriority w:val="10"/>
    <w:qFormat/>
    <w:rsid w:val="00D32AFE"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link w:val="a4"/>
    <w:uiPriority w:val="10"/>
    <w:rsid w:val="00D32AFE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rsid w:val="00D32AFE"/>
    <w:pPr>
      <w:spacing w:before="200" w:after="200"/>
    </w:pPr>
  </w:style>
  <w:style w:type="character" w:customStyle="1" w:styleId="a7">
    <w:name w:val="Подзаголовок Знак"/>
    <w:link w:val="a6"/>
    <w:uiPriority w:val="11"/>
    <w:rsid w:val="00D32AFE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rsid w:val="00D32AFE"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sid w:val="00D32AFE"/>
    <w:rPr>
      <w:i/>
    </w:rPr>
  </w:style>
  <w:style w:type="paragraph" w:styleId="a8">
    <w:name w:val="Intense Quote"/>
    <w:basedOn w:val="a"/>
    <w:next w:val="a"/>
    <w:link w:val="a9"/>
    <w:uiPriority w:val="30"/>
    <w:qFormat/>
    <w:rsid w:val="00D32AFE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sid w:val="00D32AFE"/>
    <w:rPr>
      <w:i/>
    </w:rPr>
  </w:style>
  <w:style w:type="paragraph" w:styleId="aa">
    <w:name w:val="header"/>
    <w:basedOn w:val="a"/>
    <w:link w:val="ab"/>
    <w:uiPriority w:val="99"/>
    <w:unhideWhenUsed/>
    <w:rsid w:val="00D32AFE"/>
    <w:pPr>
      <w:tabs>
        <w:tab w:val="center" w:pos="7143"/>
        <w:tab w:val="right" w:pos="14287"/>
      </w:tabs>
    </w:pPr>
  </w:style>
  <w:style w:type="character" w:customStyle="1" w:styleId="ab">
    <w:name w:val="Верхний колонтитул Знак"/>
    <w:link w:val="aa"/>
    <w:uiPriority w:val="99"/>
    <w:rsid w:val="00D32AFE"/>
  </w:style>
  <w:style w:type="paragraph" w:styleId="ac">
    <w:name w:val="footer"/>
    <w:basedOn w:val="a"/>
    <w:link w:val="ad"/>
    <w:uiPriority w:val="99"/>
    <w:unhideWhenUsed/>
    <w:rsid w:val="00D32AFE"/>
    <w:pPr>
      <w:tabs>
        <w:tab w:val="center" w:pos="7143"/>
        <w:tab w:val="right" w:pos="14287"/>
      </w:tabs>
    </w:pPr>
  </w:style>
  <w:style w:type="character" w:customStyle="1" w:styleId="FooterChar">
    <w:name w:val="Footer Char"/>
    <w:uiPriority w:val="99"/>
    <w:rsid w:val="00D32AFE"/>
  </w:style>
  <w:style w:type="paragraph" w:styleId="ae">
    <w:name w:val="caption"/>
    <w:basedOn w:val="a"/>
    <w:qFormat/>
    <w:rsid w:val="00D32AFE"/>
    <w:pPr>
      <w:suppressLineNumbers/>
      <w:spacing w:before="120" w:after="120"/>
    </w:pPr>
    <w:rPr>
      <w:rFonts w:cs="Mangal"/>
      <w:i/>
      <w:iCs/>
    </w:rPr>
  </w:style>
  <w:style w:type="character" w:customStyle="1" w:styleId="ad">
    <w:name w:val="Нижний колонтитул Знак"/>
    <w:link w:val="ac"/>
    <w:uiPriority w:val="99"/>
    <w:rsid w:val="00D32AFE"/>
  </w:style>
  <w:style w:type="table" w:styleId="af">
    <w:name w:val="Table Grid"/>
    <w:uiPriority w:val="59"/>
    <w:rsid w:val="00D32AFE"/>
    <w:rPr>
      <w:lang w:eastAsia="zh-C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rsid w:val="00D32AFE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Таблица простая 11"/>
    <w:uiPriority w:val="59"/>
    <w:rsid w:val="00D32AFE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Таблица простая 21"/>
    <w:uiPriority w:val="59"/>
    <w:rsid w:val="00D32AFE"/>
    <w:rPr>
      <w:lang w:eastAsia="zh-CN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Таблица простая 31"/>
    <w:uiPriority w:val="99"/>
    <w:rsid w:val="00D32AFE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1">
    <w:name w:val="Таблица простая 41"/>
    <w:uiPriority w:val="99"/>
    <w:rsid w:val="00D32AFE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51">
    <w:name w:val="Таблица простая 51"/>
    <w:uiPriority w:val="99"/>
    <w:rsid w:val="00D32AFE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11">
    <w:name w:val="Таблица-сетка 1 светлая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1">
    <w:name w:val="Grid Table 1 Light 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2">
    <w:name w:val="Grid Table 1 Light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3">
    <w:name w:val="Grid Table 1 Light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4">
    <w:name w:val="Grid Table 1 Light 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5">
    <w:name w:val="Grid Table 1 Light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6">
    <w:name w:val="Grid Table 1 Light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21">
    <w:name w:val="Таблица-сетка 2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1">
    <w:name w:val="Grid Table 2 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2">
    <w:name w:val="Grid Table 2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3">
    <w:name w:val="Grid Table 2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4">
    <w:name w:val="Grid Table 2 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5">
    <w:name w:val="Grid Table 2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6">
    <w:name w:val="Grid Table 2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31">
    <w:name w:val="Таблица-сетка 3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1">
    <w:name w:val="Grid Table 3 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2">
    <w:name w:val="Grid Table 3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3">
    <w:name w:val="Grid Table 3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4">
    <w:name w:val="Grid Table 3 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5">
    <w:name w:val="Grid Table 3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6">
    <w:name w:val="Grid Table 3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41">
    <w:name w:val="Таблица-сетка 41"/>
    <w:uiPriority w:val="5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1">
    <w:name w:val="Grid Table 4 - Accent 1"/>
    <w:uiPriority w:val="5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  <w:insideV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2">
    <w:name w:val="Grid Table 4 - Accent 2"/>
    <w:uiPriority w:val="5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  <w:insideV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3">
    <w:name w:val="Grid Table 4 - Accent 3"/>
    <w:uiPriority w:val="5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  <w:insideV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4">
    <w:name w:val="Grid Table 4 - Accent 4"/>
    <w:uiPriority w:val="5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  <w:insideV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5">
    <w:name w:val="Grid Table 4 - Accent 5"/>
    <w:uiPriority w:val="5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6">
    <w:name w:val="Grid Table 4 - Accent 6"/>
    <w:uiPriority w:val="5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51">
    <w:name w:val="Таблица-сетка 5 темная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1">
    <w:name w:val="Grid Table 5 Dark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5F1" w:fill="DAE5F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2">
    <w:name w:val="Grid Table 5 Dark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2DCDC" w:fill="F2D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3">
    <w:name w:val="Grid Table 5 Dark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AF1DC" w:fill="EAF1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4">
    <w:name w:val="Grid Table 5 Dark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5DFEC" w:fill="E5DFE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5">
    <w:name w:val="Grid Table 5 Dark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EF3" w:fill="DAEEF3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6">
    <w:name w:val="Grid Table 5 Dark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DE9D8" w:fill="FDE9D8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61">
    <w:name w:val="Таблица-сетка 6 цветная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1">
    <w:name w:val="Grid Table 6 Colorful 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A6BFDD"/>
        <w:left w:val="single" w:sz="4" w:space="0" w:color="A6BFDD"/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2">
    <w:name w:val="Grid Table 6 Colorful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3">
    <w:name w:val="Grid Table 6 Colorful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ABB59"/>
        <w:left w:val="single" w:sz="4" w:space="0" w:color="9ABB59"/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4">
    <w:name w:val="Grid Table 6 Colorful 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5">
    <w:name w:val="Grid Table 6 Colorful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6">
    <w:name w:val="Grid Table 6 Colorful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7964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71">
    <w:name w:val="Таблица-сетка 7 цветная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1">
    <w:name w:val="Grid Table 7 Colorful 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2">
    <w:name w:val="Grid Table 7 Colorful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3">
    <w:name w:val="Grid Table 7 Colorful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4">
    <w:name w:val="Grid Table 7 Colorful 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5">
    <w:name w:val="Grid Table 7 Colorful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6">
    <w:name w:val="Grid Table 7 Colorful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110">
    <w:name w:val="Список-таблица 1 светлая1"/>
    <w:uiPriority w:val="99"/>
    <w:rsid w:val="00D32AFE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1">
    <w:name w:val="List Table 1 Light 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2">
    <w:name w:val="List Table 1 Light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3">
    <w:name w:val="List Table 1 Light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4">
    <w:name w:val="List Table 1 Light 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5">
    <w:name w:val="List Table 1 Light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6">
    <w:name w:val="List Table 1 Light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210">
    <w:name w:val="Список-таблица 2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1">
    <w:name w:val="List Table 2 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bottom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2">
    <w:name w:val="List Table 2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bottom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3">
    <w:name w:val="List Table 2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bottom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4">
    <w:name w:val="List Table 2 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bottom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5">
    <w:name w:val="List Table 2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bottom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6">
    <w:name w:val="List Table 2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bottom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310">
    <w:name w:val="Список-таблица 3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1">
    <w:name w:val="List Table 3 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left w:val="single" w:sz="4" w:space="0" w:color="4F81BD"/>
        <w:bottom w:val="single" w:sz="4" w:space="0" w:color="4F81BD"/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2">
    <w:name w:val="List Table 3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3">
    <w:name w:val="List Table 3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left w:val="single" w:sz="4" w:space="0" w:color="C3D69B"/>
        <w:bottom w:val="single" w:sz="4" w:space="0" w:color="C3D69B"/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4">
    <w:name w:val="List Table 3 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5">
    <w:name w:val="List Table 3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left w:val="single" w:sz="4" w:space="0" w:color="92CCDC"/>
        <w:bottom w:val="single" w:sz="4" w:space="0" w:color="92CCDC"/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6">
    <w:name w:val="List Table 3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left w:val="single" w:sz="4" w:space="0" w:color="FAC090"/>
        <w:bottom w:val="single" w:sz="4" w:space="0" w:color="FAC090"/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410">
    <w:name w:val="Список-таблица 4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1">
    <w:name w:val="List Table 4 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2">
    <w:name w:val="List Table 4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3">
    <w:name w:val="List Table 4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4">
    <w:name w:val="List Table 4 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5">
    <w:name w:val="List Table 4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6">
    <w:name w:val="List Table 4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510">
    <w:name w:val="Список-таблица 5 темная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1">
    <w:name w:val="List Table 5 Dark 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4F81BD"/>
        <w:left w:val="single" w:sz="32" w:space="0" w:color="4F81BD"/>
        <w:bottom w:val="single" w:sz="32" w:space="0" w:color="4F81BD"/>
        <w:right w:val="single" w:sz="32" w:space="0" w:color="4F81BD"/>
      </w:tblBorders>
      <w:shd w:val="clear" w:color="4F81BD" w:fill="4F81BD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2">
    <w:name w:val="List Table 5 Dark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D99695"/>
        <w:left w:val="single" w:sz="32" w:space="0" w:color="D99695"/>
        <w:bottom w:val="single" w:sz="32" w:space="0" w:color="D99695"/>
        <w:right w:val="single" w:sz="32" w:space="0" w:color="D99695"/>
      </w:tblBorders>
      <w:shd w:val="clear" w:color="D99695" w:fill="D99695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3">
    <w:name w:val="List Table 5 Dark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C3D69B"/>
        <w:left w:val="single" w:sz="32" w:space="0" w:color="C3D69B"/>
        <w:bottom w:val="single" w:sz="32" w:space="0" w:color="C3D69B"/>
        <w:right w:val="single" w:sz="32" w:space="0" w:color="C3D69B"/>
      </w:tblBorders>
      <w:shd w:val="clear" w:color="C3D69B" w:fill="C3D69B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4">
    <w:name w:val="List Table 5 Dark 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B2A1C6"/>
        <w:left w:val="single" w:sz="32" w:space="0" w:color="B2A1C6"/>
        <w:bottom w:val="single" w:sz="32" w:space="0" w:color="B2A1C6"/>
        <w:right w:val="single" w:sz="32" w:space="0" w:color="B2A1C6"/>
      </w:tblBorders>
      <w:shd w:val="clear" w:color="B2A1C6" w:fill="B2A1C6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5">
    <w:name w:val="List Table 5 Dark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92CCDC"/>
        <w:left w:val="single" w:sz="32" w:space="0" w:color="92CCDC"/>
        <w:bottom w:val="single" w:sz="32" w:space="0" w:color="92CCDC"/>
        <w:right w:val="single" w:sz="32" w:space="0" w:color="92CCDC"/>
      </w:tblBorders>
      <w:shd w:val="clear" w:color="92CCDC" w:fill="92C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6">
    <w:name w:val="List Table 5 Dark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FAC090"/>
        <w:left w:val="single" w:sz="32" w:space="0" w:color="FAC090"/>
        <w:bottom w:val="single" w:sz="32" w:space="0" w:color="FAC090"/>
        <w:right w:val="single" w:sz="32" w:space="0" w:color="FAC090"/>
      </w:tblBorders>
      <w:shd w:val="clear" w:color="FAC090" w:fill="FAC090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610">
    <w:name w:val="Список-таблица 6 цветная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1">
    <w:name w:val="List Table 6 Colorful 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bottom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2">
    <w:name w:val="List Table 6 Colorful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bottom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3">
    <w:name w:val="List Table 6 Colorful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bottom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4">
    <w:name w:val="List Table 6 Colorful 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bottom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5">
    <w:name w:val="List Table 6 Colorful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bottom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6">
    <w:name w:val="List Table 6 Colorful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bottom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710">
    <w:name w:val="Список-таблица 7 цветная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1">
    <w:name w:val="List Table 7 Colorful 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2">
    <w:name w:val="List Table 7 Colorful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3">
    <w:name w:val="List Table 7 Colorful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4">
    <w:name w:val="List Table 7 Colorful 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5">
    <w:name w:val="List Table 7 Colorful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6">
    <w:name w:val="List Table 7 Colorful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">
    <w:name w:val="Lined - Accent"/>
    <w:uiPriority w:val="99"/>
    <w:rsid w:val="00D32AFE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1">
    <w:name w:val="Lined - Accent 1"/>
    <w:uiPriority w:val="99"/>
    <w:rsid w:val="00D32AFE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2">
    <w:name w:val="Lined - Accent 2"/>
    <w:uiPriority w:val="99"/>
    <w:rsid w:val="00D32AFE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3">
    <w:name w:val="Lined - Accent 3"/>
    <w:uiPriority w:val="99"/>
    <w:rsid w:val="00D32AFE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4">
    <w:name w:val="Lined - Accent 4"/>
    <w:uiPriority w:val="99"/>
    <w:rsid w:val="00D32AFE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5">
    <w:name w:val="Lined - Accent 5"/>
    <w:uiPriority w:val="99"/>
    <w:rsid w:val="00D32AFE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6">
    <w:name w:val="Lined - Accent 6"/>
    <w:uiPriority w:val="99"/>
    <w:rsid w:val="00D32AFE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">
    <w:name w:val="Bordered &amp; Lined - Accent"/>
    <w:uiPriority w:val="99"/>
    <w:rsid w:val="00D32AFE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1">
    <w:name w:val="Bordered &amp; Lined - Accent 1"/>
    <w:uiPriority w:val="99"/>
    <w:rsid w:val="00D32AFE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/>
        <w:left w:val="single" w:sz="4" w:space="0" w:color="2A4A71"/>
        <w:bottom w:val="single" w:sz="4" w:space="0" w:color="2A4A71"/>
        <w:right w:val="single" w:sz="4" w:space="0" w:color="2A4A71"/>
        <w:insideH w:val="single" w:sz="4" w:space="0" w:color="2A4A71"/>
        <w:insideV w:val="single" w:sz="4" w:space="0" w:color="2A4A7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2">
    <w:name w:val="Bordered &amp; Lined - Accent 2"/>
    <w:uiPriority w:val="99"/>
    <w:rsid w:val="00D32AFE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/>
        <w:left w:val="single" w:sz="4" w:space="0" w:color="732A29"/>
        <w:bottom w:val="single" w:sz="4" w:space="0" w:color="732A29"/>
        <w:right w:val="single" w:sz="4" w:space="0" w:color="732A29"/>
        <w:insideH w:val="single" w:sz="4" w:space="0" w:color="732A29"/>
        <w:insideV w:val="single" w:sz="4" w:space="0" w:color="732A2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3">
    <w:name w:val="Bordered &amp; Lined - Accent 3"/>
    <w:uiPriority w:val="99"/>
    <w:rsid w:val="00D32AFE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/>
        <w:left w:val="single" w:sz="4" w:space="0" w:color="5B722E"/>
        <w:bottom w:val="single" w:sz="4" w:space="0" w:color="5B722E"/>
        <w:right w:val="single" w:sz="4" w:space="0" w:color="5B722E"/>
        <w:insideH w:val="single" w:sz="4" w:space="0" w:color="5B722E"/>
        <w:insideV w:val="single" w:sz="4" w:space="0" w:color="5B722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4">
    <w:name w:val="Bordered &amp; Lined - Accent 4"/>
    <w:uiPriority w:val="99"/>
    <w:rsid w:val="00D32AFE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/>
        <w:left w:val="single" w:sz="4" w:space="0" w:color="4A395F"/>
        <w:bottom w:val="single" w:sz="4" w:space="0" w:color="4A395F"/>
        <w:right w:val="single" w:sz="4" w:space="0" w:color="4A395F"/>
        <w:insideH w:val="single" w:sz="4" w:space="0" w:color="4A395F"/>
        <w:insideV w:val="single" w:sz="4" w:space="0" w:color="4A395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5">
    <w:name w:val="Bordered &amp; Lined - Accent 5"/>
    <w:uiPriority w:val="99"/>
    <w:rsid w:val="00D32AFE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/>
        <w:left w:val="single" w:sz="4" w:space="0" w:color="266779"/>
        <w:bottom w:val="single" w:sz="4" w:space="0" w:color="266779"/>
        <w:right w:val="single" w:sz="4" w:space="0" w:color="266779"/>
        <w:insideH w:val="single" w:sz="4" w:space="0" w:color="266779"/>
        <w:insideV w:val="single" w:sz="4" w:space="0" w:color="26677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6">
    <w:name w:val="Bordered &amp; Lined - Accent 6"/>
    <w:uiPriority w:val="99"/>
    <w:rsid w:val="00D32AFE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/>
        <w:left w:val="single" w:sz="4" w:space="0" w:color="B15407"/>
        <w:bottom w:val="single" w:sz="4" w:space="0" w:color="B15407"/>
        <w:right w:val="single" w:sz="4" w:space="0" w:color="B15407"/>
        <w:insideH w:val="single" w:sz="4" w:space="0" w:color="B15407"/>
        <w:insideV w:val="single" w:sz="4" w:space="0" w:color="B15407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">
    <w:name w:val="Bordered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1">
    <w:name w:val="Bordered - Accent 1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2">
    <w:name w:val="Bordered - Accent 2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3">
    <w:name w:val="Bordered - Accent 3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4">
    <w:name w:val="Bordered - Accent 4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5">
    <w:name w:val="Bordered - Accent 5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6">
    <w:name w:val="Bordered - Accent 6"/>
    <w:uiPriority w:val="99"/>
    <w:rsid w:val="00D32AFE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character" w:styleId="af0">
    <w:name w:val="Hyperlink"/>
    <w:uiPriority w:val="99"/>
    <w:unhideWhenUsed/>
    <w:rsid w:val="00D32AFE"/>
    <w:rPr>
      <w:color w:val="0000FF"/>
      <w:u w:val="single"/>
    </w:rPr>
  </w:style>
  <w:style w:type="paragraph" w:styleId="af1">
    <w:name w:val="footnote text"/>
    <w:basedOn w:val="a"/>
    <w:link w:val="af2"/>
    <w:uiPriority w:val="99"/>
    <w:semiHidden/>
    <w:unhideWhenUsed/>
    <w:rsid w:val="00D32AFE"/>
    <w:pPr>
      <w:spacing w:after="40"/>
    </w:pPr>
    <w:rPr>
      <w:sz w:val="18"/>
    </w:rPr>
  </w:style>
  <w:style w:type="character" w:customStyle="1" w:styleId="af2">
    <w:name w:val="Текст сноски Знак"/>
    <w:link w:val="af1"/>
    <w:uiPriority w:val="99"/>
    <w:rsid w:val="00D32AFE"/>
    <w:rPr>
      <w:sz w:val="18"/>
    </w:rPr>
  </w:style>
  <w:style w:type="character" w:styleId="af3">
    <w:name w:val="footnote reference"/>
    <w:uiPriority w:val="99"/>
    <w:unhideWhenUsed/>
    <w:rsid w:val="00D32AFE"/>
    <w:rPr>
      <w:vertAlign w:val="superscript"/>
    </w:rPr>
  </w:style>
  <w:style w:type="paragraph" w:styleId="af4">
    <w:name w:val="endnote text"/>
    <w:basedOn w:val="a"/>
    <w:link w:val="af5"/>
    <w:uiPriority w:val="99"/>
    <w:semiHidden/>
    <w:unhideWhenUsed/>
    <w:rsid w:val="00D32AFE"/>
    <w:rPr>
      <w:sz w:val="20"/>
    </w:rPr>
  </w:style>
  <w:style w:type="character" w:customStyle="1" w:styleId="af5">
    <w:name w:val="Текст концевой сноски Знак"/>
    <w:link w:val="af4"/>
    <w:uiPriority w:val="99"/>
    <w:rsid w:val="00D32AFE"/>
    <w:rPr>
      <w:sz w:val="20"/>
    </w:rPr>
  </w:style>
  <w:style w:type="character" w:styleId="af6">
    <w:name w:val="endnote reference"/>
    <w:uiPriority w:val="99"/>
    <w:semiHidden/>
    <w:unhideWhenUsed/>
    <w:rsid w:val="00D32AFE"/>
    <w:rPr>
      <w:vertAlign w:val="superscript"/>
    </w:rPr>
  </w:style>
  <w:style w:type="paragraph" w:styleId="12">
    <w:name w:val="toc 1"/>
    <w:basedOn w:val="a"/>
    <w:next w:val="a"/>
    <w:uiPriority w:val="39"/>
    <w:unhideWhenUsed/>
    <w:rsid w:val="00D32AFE"/>
    <w:pPr>
      <w:spacing w:after="57"/>
    </w:pPr>
  </w:style>
  <w:style w:type="paragraph" w:styleId="23">
    <w:name w:val="toc 2"/>
    <w:basedOn w:val="a"/>
    <w:next w:val="a"/>
    <w:uiPriority w:val="39"/>
    <w:unhideWhenUsed/>
    <w:rsid w:val="00D32AFE"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rsid w:val="00D32AFE"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rsid w:val="00D32AFE"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rsid w:val="00D32AFE"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rsid w:val="00D32AFE"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rsid w:val="00D32AFE"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rsid w:val="00D32AFE"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rsid w:val="00D32AFE"/>
    <w:pPr>
      <w:spacing w:after="57"/>
      <w:ind w:left="2268"/>
    </w:pPr>
  </w:style>
  <w:style w:type="paragraph" w:styleId="af7">
    <w:name w:val="TOC Heading"/>
    <w:uiPriority w:val="39"/>
    <w:unhideWhenUsed/>
    <w:rsid w:val="00D32AFE"/>
    <w:rPr>
      <w:lang w:eastAsia="zh-CN"/>
    </w:rPr>
  </w:style>
  <w:style w:type="paragraph" w:styleId="af8">
    <w:name w:val="table of figures"/>
    <w:basedOn w:val="a"/>
    <w:next w:val="a"/>
    <w:uiPriority w:val="99"/>
    <w:unhideWhenUsed/>
    <w:rsid w:val="00D32AFE"/>
  </w:style>
  <w:style w:type="character" w:customStyle="1" w:styleId="13">
    <w:name w:val="Основной шрифт абзаца1"/>
    <w:rsid w:val="00D32AFE"/>
  </w:style>
  <w:style w:type="character" w:customStyle="1" w:styleId="af9">
    <w:name w:val="Основной текст с отступом Знак"/>
    <w:rsid w:val="00D32AFE"/>
    <w:rPr>
      <w:sz w:val="24"/>
      <w:szCs w:val="24"/>
      <w:lang w:val="ru-RU" w:bidi="ar-SA"/>
    </w:rPr>
  </w:style>
  <w:style w:type="character" w:customStyle="1" w:styleId="NoSpacing">
    <w:name w:val="No Spacing Знак"/>
    <w:rsid w:val="00D32AFE"/>
    <w:rPr>
      <w:sz w:val="24"/>
      <w:szCs w:val="24"/>
      <w:lang w:val="ru-RU" w:bidi="ar-SA"/>
    </w:rPr>
  </w:style>
  <w:style w:type="paragraph" w:customStyle="1" w:styleId="14">
    <w:name w:val="Заголовок1"/>
    <w:basedOn w:val="a"/>
    <w:next w:val="afa"/>
    <w:rsid w:val="00D32AFE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fa">
    <w:name w:val="Body Text"/>
    <w:basedOn w:val="a"/>
    <w:rsid w:val="00D32AFE"/>
    <w:pPr>
      <w:spacing w:after="140" w:line="276" w:lineRule="auto"/>
    </w:pPr>
  </w:style>
  <w:style w:type="paragraph" w:styleId="afb">
    <w:name w:val="List"/>
    <w:basedOn w:val="afa"/>
    <w:rsid w:val="00D32AFE"/>
    <w:rPr>
      <w:rFonts w:cs="Mangal"/>
    </w:rPr>
  </w:style>
  <w:style w:type="paragraph" w:customStyle="1" w:styleId="15">
    <w:name w:val="Указатель1"/>
    <w:basedOn w:val="a"/>
    <w:rsid w:val="00D32AFE"/>
    <w:pPr>
      <w:suppressLineNumbers/>
    </w:pPr>
    <w:rPr>
      <w:rFonts w:cs="Mangal"/>
    </w:rPr>
  </w:style>
  <w:style w:type="paragraph" w:styleId="afc">
    <w:name w:val="Balloon Text"/>
    <w:basedOn w:val="a"/>
    <w:rsid w:val="00D32AFE"/>
    <w:rPr>
      <w:rFonts w:ascii="Tahoma" w:hAnsi="Tahoma" w:cs="Tahoma"/>
      <w:sz w:val="16"/>
      <w:szCs w:val="16"/>
    </w:rPr>
  </w:style>
  <w:style w:type="paragraph" w:styleId="afd">
    <w:name w:val="Body Text Indent"/>
    <w:basedOn w:val="a"/>
    <w:rsid w:val="00D32AFE"/>
    <w:pPr>
      <w:ind w:firstLine="720"/>
      <w:jc w:val="both"/>
    </w:pPr>
  </w:style>
  <w:style w:type="paragraph" w:customStyle="1" w:styleId="afe">
    <w:name w:val="Знак"/>
    <w:basedOn w:val="a"/>
    <w:rsid w:val="00D32AFE"/>
    <w:rPr>
      <w:rFonts w:ascii="Verdana" w:hAnsi="Verdana" w:cs="Verdana"/>
      <w:sz w:val="20"/>
      <w:szCs w:val="20"/>
      <w:lang w:val="en-US"/>
    </w:rPr>
  </w:style>
  <w:style w:type="paragraph" w:styleId="aff">
    <w:name w:val="No Spacing"/>
    <w:rsid w:val="00D32AFE"/>
    <w:rPr>
      <w:sz w:val="24"/>
      <w:szCs w:val="24"/>
      <w:lang w:eastAsia="zh-CN"/>
    </w:rPr>
  </w:style>
  <w:style w:type="paragraph" w:customStyle="1" w:styleId="aff0">
    <w:name w:val="Знак Знак Знак Знак Знак Знак Знак Знак Знак Знак Знак Знак Знак Знак Знак Знак Знак Знак Знак Знак Знак Знак Знак Знак Знак Знак Знак Знак"/>
    <w:basedOn w:val="a"/>
    <w:rsid w:val="00D32AFE"/>
    <w:pPr>
      <w:spacing w:before="280" w:after="280"/>
    </w:pPr>
    <w:rPr>
      <w:rFonts w:ascii="Tahoma" w:hAnsi="Tahoma" w:cs="Tahoma"/>
      <w:sz w:val="20"/>
      <w:szCs w:val="20"/>
      <w:lang w:val="en-US"/>
    </w:rPr>
  </w:style>
  <w:style w:type="character" w:customStyle="1" w:styleId="33">
    <w:name w:val="Подпись к таблице3"/>
    <w:rsid w:val="00D32AFE"/>
    <w:rPr>
      <w:rFonts w:ascii="Times New Roman" w:eastAsia="Times New Roman" w:hAnsi="Times New Roman" w:cs="Times New Roman"/>
      <w:spacing w:val="0"/>
      <w:sz w:val="23"/>
      <w:szCs w:val="23"/>
      <w:u w:val="single"/>
    </w:rPr>
  </w:style>
  <w:style w:type="paragraph" w:customStyle="1" w:styleId="paragraph">
    <w:name w:val="paragraph"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before="100" w:beforeAutospacing="1" w:after="100" w:afterAutospacing="1"/>
    </w:pPr>
    <w:rPr>
      <w:sz w:val="24"/>
      <w:szCs w:val="24"/>
    </w:rPr>
  </w:style>
  <w:style w:type="paragraph" w:customStyle="1" w:styleId="16">
    <w:name w:val="Верхний колонтитул1"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tabs>
        <w:tab w:val="center" w:pos="4677"/>
        <w:tab w:val="right" w:pos="9355"/>
      </w:tabs>
    </w:pPr>
    <w:rPr>
      <w:rFonts w:ascii="Arial" w:hAnsi="Arial"/>
      <w:sz w:val="24"/>
      <w:szCs w:val="24"/>
    </w:rPr>
  </w:style>
  <w:style w:type="paragraph" w:customStyle="1" w:styleId="211">
    <w:name w:val="Основной текст 21"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after="120" w:line="480" w:lineRule="auto"/>
    </w:pPr>
  </w:style>
  <w:style w:type="paragraph" w:customStyle="1" w:styleId="17">
    <w:name w:val="Обычный (веб)1"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before="100" w:beforeAutospacing="1" w:after="100" w:afterAutospacing="1"/>
    </w:pPr>
    <w:rPr>
      <w:sz w:val="24"/>
      <w:szCs w:val="24"/>
    </w:rPr>
  </w:style>
  <w:style w:type="paragraph" w:customStyle="1" w:styleId="aff1">
    <w:name w:val="a"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ind w:firstLine="720"/>
      <w:jc w:val="both"/>
    </w:pPr>
    <w:rPr>
      <w:sz w:val="26"/>
      <w:szCs w:val="26"/>
      <w:lang w:eastAsia="zh-CN"/>
    </w:rPr>
  </w:style>
  <w:style w:type="paragraph" w:customStyle="1" w:styleId="18">
    <w:name w:val="Название1"/>
    <w:qFormat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jc w:val="center"/>
    </w:pPr>
    <w:rPr>
      <w:b/>
      <w:sz w:val="28"/>
    </w:rPr>
  </w:style>
  <w:style w:type="paragraph" w:customStyle="1" w:styleId="19">
    <w:name w:val="Абзац списка1"/>
    <w:qFormat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after="200" w:line="276" w:lineRule="auto"/>
      <w:ind w:left="720"/>
    </w:pPr>
    <w:rPr>
      <w:rFonts w:ascii="Calibri" w:eastAsia="Calibri" w:hAnsi="Calibri" w:cs="Arial"/>
      <w:sz w:val="22"/>
      <w:szCs w:val="22"/>
      <w:lang w:eastAsia="hi-IN" w:bidi="hi-IN"/>
    </w:rPr>
  </w:style>
  <w:style w:type="paragraph" w:customStyle="1" w:styleId="24">
    <w:name w:val="Абзац списка2"/>
    <w:uiPriority w:val="99"/>
    <w:qFormat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before="280" w:after="280"/>
      <w:ind w:left="720"/>
      <w:contextualSpacing/>
      <w:jc w:val="center"/>
    </w:pPr>
    <w:rPr>
      <w:sz w:val="28"/>
      <w:szCs w:val="28"/>
      <w:lang w:eastAsia="en-US"/>
    </w:rPr>
  </w:style>
  <w:style w:type="character" w:customStyle="1" w:styleId="street-address">
    <w:name w:val="street-address"/>
    <w:uiPriority w:val="99"/>
    <w:qFormat/>
    <w:rsid w:val="00D32AFE"/>
    <w:rPr>
      <w:rFonts w:cs="Times New Roman"/>
    </w:rPr>
  </w:style>
  <w:style w:type="paragraph" w:customStyle="1" w:styleId="ListParagraph1">
    <w:name w:val="List Paragraph1"/>
    <w:uiPriority w:val="99"/>
    <w:qFormat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x-phmenubutton">
    <w:name w:val="x-ph__menu__button"/>
    <w:uiPriority w:val="99"/>
    <w:qFormat/>
    <w:rsid w:val="00D32AFE"/>
    <w:rPr>
      <w:rFonts w:cs="Times New Roman"/>
    </w:rPr>
  </w:style>
  <w:style w:type="character" w:customStyle="1" w:styleId="-">
    <w:name w:val="Интернет-ссылка"/>
    <w:uiPriority w:val="99"/>
    <w:rsid w:val="00D32AFE"/>
    <w:rPr>
      <w:rFonts w:cs="Times New Roman"/>
      <w:color w:val="0563C1"/>
      <w:u w:val="single"/>
    </w:rPr>
  </w:style>
  <w:style w:type="paragraph" w:customStyle="1" w:styleId="aff2">
    <w:name w:val="Прижатый влево"/>
    <w:uiPriority w:val="99"/>
    <w:qFormat/>
    <w:rsid w:val="00D32AFE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rFonts w:ascii="Arial" w:eastAsia="Calibri" w:hAnsi="Arial" w:cs="Arial"/>
      <w:sz w:val="24"/>
      <w:szCs w:val="24"/>
    </w:rPr>
  </w:style>
  <w:style w:type="paragraph" w:customStyle="1" w:styleId="HTML1">
    <w:name w:val="Стандартный HTML1"/>
    <w:uiPriority w:val="99"/>
    <w:qFormat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alibri" w:hAnsi="Courier New" w:cs="Courier New"/>
    </w:rPr>
  </w:style>
  <w:style w:type="paragraph" w:customStyle="1" w:styleId="formattext">
    <w:name w:val="formattext"/>
    <w:uiPriority w:val="99"/>
    <w:qFormat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before="280" w:after="280"/>
    </w:pPr>
    <w:rPr>
      <w:rFonts w:eastAsia="Calibri"/>
      <w:sz w:val="24"/>
      <w:szCs w:val="24"/>
    </w:rPr>
  </w:style>
  <w:style w:type="paragraph" w:customStyle="1" w:styleId="Default">
    <w:name w:val="Default"/>
    <w:uiPriority w:val="99"/>
    <w:qFormat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rFonts w:eastAsia="Calibri"/>
      <w:color w:val="000000"/>
      <w:sz w:val="24"/>
      <w:szCs w:val="24"/>
    </w:rPr>
  </w:style>
  <w:style w:type="character" w:customStyle="1" w:styleId="cfh2de">
    <w:name w:val="cfh2de"/>
    <w:rsid w:val="00D32AFE"/>
  </w:style>
  <w:style w:type="paragraph" w:customStyle="1" w:styleId="25">
    <w:name w:val="Обычный (веб)2"/>
    <w:uiPriority w:val="99"/>
    <w:qFormat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after="240"/>
    </w:pPr>
    <w:rPr>
      <w:rFonts w:eastAsia="Calibri"/>
      <w:sz w:val="24"/>
      <w:szCs w:val="24"/>
    </w:rPr>
  </w:style>
  <w:style w:type="paragraph" w:customStyle="1" w:styleId="rtecenter">
    <w:name w:val="rtecenter"/>
    <w:uiPriority w:val="99"/>
    <w:qFormat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before="280" w:after="280"/>
    </w:pPr>
    <w:rPr>
      <w:rFonts w:eastAsia="Calibri"/>
      <w:sz w:val="24"/>
      <w:szCs w:val="24"/>
    </w:rPr>
  </w:style>
  <w:style w:type="character" w:customStyle="1" w:styleId="upper">
    <w:name w:val="upper"/>
    <w:uiPriority w:val="99"/>
    <w:qFormat/>
    <w:rsid w:val="00D32AFE"/>
    <w:rPr>
      <w:rFonts w:cs="Times New Roman"/>
    </w:rPr>
  </w:style>
  <w:style w:type="character" w:customStyle="1" w:styleId="1a">
    <w:name w:val="Строгий1"/>
    <w:uiPriority w:val="22"/>
    <w:qFormat/>
    <w:rsid w:val="00D32AFE"/>
    <w:rPr>
      <w:rFonts w:cs="Times New Roman"/>
      <w:b/>
    </w:rPr>
  </w:style>
  <w:style w:type="character" w:customStyle="1" w:styleId="infoinfo-item-text">
    <w:name w:val="info__info-item-text"/>
    <w:uiPriority w:val="99"/>
    <w:qFormat/>
    <w:rsid w:val="00D32AFE"/>
    <w:rPr>
      <w:rFonts w:cs="Times New Roman"/>
    </w:rPr>
  </w:style>
  <w:style w:type="character" w:customStyle="1" w:styleId="FontStyle40">
    <w:name w:val="Font Style40"/>
    <w:qFormat/>
    <w:rsid w:val="00D32AFE"/>
    <w:rPr>
      <w:rFonts w:ascii="Times New Roman" w:hAnsi="Times New Roman" w:cs="Times New Roman"/>
      <w:sz w:val="18"/>
      <w:szCs w:val="18"/>
    </w:rPr>
  </w:style>
  <w:style w:type="character" w:customStyle="1" w:styleId="FontStyle39">
    <w:name w:val="Font Style39"/>
    <w:uiPriority w:val="99"/>
    <w:rsid w:val="00D32AFE"/>
    <w:rPr>
      <w:rFonts w:ascii="Times New Roman" w:hAnsi="Times New Roman" w:cs="Times New Roman"/>
      <w:b/>
      <w:bCs/>
      <w:sz w:val="18"/>
      <w:szCs w:val="18"/>
    </w:rPr>
  </w:style>
  <w:style w:type="paragraph" w:customStyle="1" w:styleId="1b">
    <w:name w:val="Основной текст1"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after="120"/>
    </w:pPr>
    <w:rPr>
      <w:sz w:val="24"/>
      <w:szCs w:val="24"/>
    </w:rPr>
  </w:style>
  <w:style w:type="paragraph" w:customStyle="1" w:styleId="1c">
    <w:name w:val="Основной текст с отступом1"/>
    <w:rsid w:val="00D32AFE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after="120"/>
      <w:ind w:left="283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83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67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1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1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garantF1://12054854.0" TargetMode="Externa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eader" Target="header4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24</Pages>
  <Words>6754</Words>
  <Characters>38501</Characters>
  <Application>Microsoft Office Word</Application>
  <DocSecurity>0</DocSecurity>
  <Lines>320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Демографические показатели</vt:lpstr>
    </vt:vector>
  </TitlesOfParts>
  <Company/>
  <LinksUpToDate>false</LinksUpToDate>
  <CharactersWithSpaces>45165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Демографические показатели</dc:title>
  <dc:creator>adm</dc:creator>
  <cp:lastModifiedBy>Елена Загороднова</cp:lastModifiedBy>
  <cp:revision>6</cp:revision>
  <cp:lastPrinted>2023-11-10T04:50:00Z</cp:lastPrinted>
  <dcterms:created xsi:type="dcterms:W3CDTF">2023-11-14T09:17:00Z</dcterms:created>
  <dcterms:modified xsi:type="dcterms:W3CDTF">2023-11-15T04:40:00Z</dcterms:modified>
  <cp:version>983040</cp:version>
</cp:coreProperties>
</file>